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00E2" w14:textId="77777777" w:rsidR="006D7FAA" w:rsidRDefault="006D7FAA" w:rsidP="006D7FAA">
      <w:pPr>
        <w:spacing w:after="0" w:line="240" w:lineRule="auto"/>
        <w:jc w:val="center"/>
      </w:pPr>
      <w:r>
        <w:rPr>
          <w:noProof/>
          <w:sz w:val="28"/>
        </w:rPr>
        <w:drawing>
          <wp:inline distT="0" distB="0" distL="0" distR="0" wp14:anchorId="3CD0F613" wp14:editId="377CFC5D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A356" w14:textId="77777777" w:rsidR="006D7FAA" w:rsidRPr="006D7FAA" w:rsidRDefault="006D7FAA" w:rsidP="006D7F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2DCAEDCA" w14:textId="77777777" w:rsidR="006D7FAA" w:rsidRPr="006D7FAA" w:rsidRDefault="006D7FAA" w:rsidP="006D7F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D11262A" w14:textId="77777777" w:rsidR="006D7FAA" w:rsidRPr="006D7FAA" w:rsidRDefault="006D7FAA" w:rsidP="006D7F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5F1F38B" w14:textId="77777777" w:rsidR="006D7FAA" w:rsidRPr="006D7FAA" w:rsidRDefault="006D7FAA" w:rsidP="006D7F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</w:t>
      </w:r>
    </w:p>
    <w:p w14:paraId="5E1916FA" w14:textId="77777777" w:rsidR="006D7FAA" w:rsidRPr="006D7FAA" w:rsidRDefault="006D7FAA" w:rsidP="006D7FA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3935BDA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37644E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0FE153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43F098" w14:textId="77777777" w:rsidR="006D7FAA" w:rsidRPr="006D7FAA" w:rsidRDefault="006D7FAA" w:rsidP="006D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14:paraId="6071969D" w14:textId="77777777" w:rsidR="006D7FAA" w:rsidRPr="006D7FAA" w:rsidRDefault="006D7FAA" w:rsidP="006D7FAA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BE300" w14:textId="77777777" w:rsidR="006D7FAA" w:rsidRPr="006D7FAA" w:rsidRDefault="006D7FAA" w:rsidP="006D7FA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038EF" w14:textId="7D77941E" w:rsidR="006D7FAA" w:rsidRPr="006D7FAA" w:rsidRDefault="006D7FAA" w:rsidP="006D7FAA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="003251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21 </w:t>
      </w:r>
      <w:r w:rsidRPr="006D7F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декабря 2022 г.</w:t>
      </w:r>
      <w:r w:rsidRPr="006D7FAA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</w:t>
      </w: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519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14:paraId="1E052309" w14:textId="77777777" w:rsidR="006D7FAA" w:rsidRPr="006D7FAA" w:rsidRDefault="006D7FAA" w:rsidP="006D7FAA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461DD906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BA356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5B9C9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A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«Зеленоградский муниципальный округ Калининградской области»</w:t>
      </w:r>
    </w:p>
    <w:p w14:paraId="68C53FEB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1FA80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4026E" w14:textId="77777777" w:rsidR="006D7FAA" w:rsidRPr="006D7FAA" w:rsidRDefault="006D7FAA" w:rsidP="006D7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</w:t>
      </w:r>
      <w:r w:rsidR="0097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статьями 2, 9 Федерального закона от 14.03.2022 № 60-ФЗ        </w:t>
      </w:r>
      <w:r w:rsidR="0097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Федерации», статьей 5-6 Закона Калининградской области от 07.03.2006</w:t>
      </w:r>
      <w:r w:rsidR="0097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730 «О правовом регулировании вопросов организации местного самоуправления на территории Калининградской области», рассмотрев обращение председателя Избирательной комиссии Калининградской области от 21.04.2022 № 253,</w:t>
      </w:r>
      <w:r w:rsidRPr="006D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</w:t>
      </w:r>
      <w:r w:rsidRPr="006D7FAA">
        <w:rPr>
          <w:rFonts w:ascii="Times New Roman" w:hAnsi="Times New Roman" w:cs="Times New Roman"/>
          <w:sz w:val="28"/>
          <w:szCs w:val="28"/>
        </w:rPr>
        <w:t>заключения о результатах проведения публичных слушаний, состоявшихся 21 ноября 2022 г.,</w:t>
      </w: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51BDE83D" w14:textId="77777777" w:rsidR="006D7FAA" w:rsidRPr="006D7FAA" w:rsidRDefault="006D7FAA" w:rsidP="006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3416D" w14:textId="77777777" w:rsidR="006D7FAA" w:rsidRPr="006D7FAA" w:rsidRDefault="006D7FAA" w:rsidP="006D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F71FE91" w14:textId="77777777" w:rsidR="006D7FAA" w:rsidRPr="006D7FAA" w:rsidRDefault="006D7FAA" w:rsidP="006D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FBFD7" w14:textId="77777777" w:rsidR="006D7FAA" w:rsidRPr="006D7FAA" w:rsidRDefault="006D7FAA" w:rsidP="006D7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«Зеленоградский муниципальный округ Калининградской области», принятый решением окружного Совета депутатов Зеленоградского городского округа от 16.11.2021 № 117 (с изменениями, внесенными решением окружного Совета депутатов Зеленоградского муниципального округа от 29.06.2022 № 200), следующие изменения:</w:t>
      </w:r>
    </w:p>
    <w:p w14:paraId="7FAF79A9" w14:textId="77777777" w:rsidR="006D7FAA" w:rsidRPr="006D7FAA" w:rsidRDefault="006D7FAA" w:rsidP="006D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абзаце четвертом части 3 статьи 9 слова «избирательной комиссией муниципального округа» заменить словами «Зеленоградской территориальной избирательной комиссией (далее по тексту – Избирательная комиссия)»;</w:t>
      </w:r>
    </w:p>
    <w:p w14:paraId="09DB5171" w14:textId="77777777" w:rsidR="006D7FAA" w:rsidRPr="006D7FAA" w:rsidRDefault="006D7FAA" w:rsidP="006D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lastRenderedPageBreak/>
        <w:t>в статье 10:</w:t>
      </w:r>
    </w:p>
    <w:p w14:paraId="3DD01812" w14:textId="77777777" w:rsidR="006D7FAA" w:rsidRPr="006D7FAA" w:rsidRDefault="006D7FAA" w:rsidP="006D7F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части 6 слова «избирательную комиссию муниципального округа» заменить словами «Избирательную комиссию»;</w:t>
      </w:r>
    </w:p>
    <w:p w14:paraId="733830F8" w14:textId="77777777" w:rsidR="006D7FAA" w:rsidRPr="006D7FAA" w:rsidRDefault="006D7FAA" w:rsidP="00B81B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части 7:</w:t>
      </w:r>
    </w:p>
    <w:p w14:paraId="4DBB9068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первом предложении слова «Зеленоградского муниципального округа» исключить;</w:t>
      </w:r>
    </w:p>
    <w:p w14:paraId="2F9FB86E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во втором предложении слова «избирательной комиссии» заменить словами «Избирательной комиссии»;</w:t>
      </w:r>
    </w:p>
    <w:p w14:paraId="1D7314DA" w14:textId="77777777" w:rsidR="006D7FAA" w:rsidRPr="006D7FAA" w:rsidRDefault="006D7FAA" w:rsidP="006D7F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части 8:</w:t>
      </w:r>
    </w:p>
    <w:p w14:paraId="62F3AE35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 xml:space="preserve"> в первом предложении слова «избирательная комиссия Зеленоградского муниципального округа» заменить словами «Избирательная комиссия»;</w:t>
      </w:r>
    </w:p>
    <w:p w14:paraId="396F1E3E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во втором предложении слова «Избирательная комиссия Зеленоградского муниципального округа» заменить словами «Избирательная комиссия»;</w:t>
      </w:r>
    </w:p>
    <w:p w14:paraId="76E7F514" w14:textId="77777777" w:rsidR="006D7FAA" w:rsidRPr="006D7FAA" w:rsidRDefault="006D7FAA" w:rsidP="006D7F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части 10 слова «избирательной комиссией Зеленоградского муниципального округа» заменить словами «Избирательной комиссией»;</w:t>
      </w:r>
    </w:p>
    <w:p w14:paraId="3BB20830" w14:textId="77777777" w:rsidR="006D7FAA" w:rsidRPr="006D7FAA" w:rsidRDefault="006D7FAA" w:rsidP="006D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статье 20:</w:t>
      </w:r>
    </w:p>
    <w:p w14:paraId="37F0E018" w14:textId="77777777" w:rsidR="006D7FAA" w:rsidRPr="006D7FAA" w:rsidRDefault="006D7FAA" w:rsidP="006D7F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дополнить частью 3.1. следующего содержания:</w:t>
      </w:r>
    </w:p>
    <w:p w14:paraId="2ED1DD93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«3.1. Инициатива о проведении опроса граждан оформляется в виде обращения главы муниципального округа, органов государственной власти Калининградской области, инициативной группы жителей муниципального округа, в котором указываются примерные сроки проведения опроса, формулировка вопроса (вопросов), предлагаемого (предлагаемых) при проведении опроса, часть территории муниципального округа (если опрос необходимо провести на части территории муниципального округа), и направляется в представительный орган муниципального округа. Если инициатором проведения опроса граждан выступает представительный орган муниципального округа, то обращение не оформляется.</w:t>
      </w:r>
    </w:p>
    <w:p w14:paraId="442E169C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жителей муниципального округа или его части, в которых предлагается реализовать инициативный проект, необходимая для обращения в представительный орган муниципального округа с инициативой проведения опроса граждан, иные требования к обращению инициативной группы жителей определяются нормативными правовыми актами представительного органа муниципального округа.»;</w:t>
      </w:r>
    </w:p>
    <w:p w14:paraId="37264014" w14:textId="77777777" w:rsidR="006D7FAA" w:rsidRPr="006D7FAA" w:rsidRDefault="006D7FAA" w:rsidP="00B81B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первое предложение части 5 дополнить словами «в срок не более 30 календарных дней со дня поступления в представительный орган обращения, указанного в части 3.1. настоящей статьи.»;</w:t>
      </w:r>
    </w:p>
    <w:p w14:paraId="51751E33" w14:textId="77777777" w:rsidR="006D7FAA" w:rsidRPr="006D7FAA" w:rsidRDefault="006D7FAA" w:rsidP="006D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статье 24:</w:t>
      </w:r>
    </w:p>
    <w:p w14:paraId="151469B0" w14:textId="77777777" w:rsidR="006D7FAA" w:rsidRPr="006D7FAA" w:rsidRDefault="006D7FAA" w:rsidP="00B81B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пункт 8 части 2 признать утратившим силу;</w:t>
      </w:r>
    </w:p>
    <w:p w14:paraId="4B2752A3" w14:textId="77777777" w:rsidR="006D7FAA" w:rsidRPr="006D7FAA" w:rsidRDefault="006D7FAA" w:rsidP="00B81B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в части 3 слова «Калининградской областной Думе» заменить словами «Законодательном Собрании Калининградской области»;</w:t>
      </w:r>
    </w:p>
    <w:p w14:paraId="3E9A1EEA" w14:textId="77777777" w:rsidR="006D7FAA" w:rsidRPr="006D7FAA" w:rsidRDefault="006D7FAA" w:rsidP="006D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статью 36 признать утратившей силу;</w:t>
      </w:r>
    </w:p>
    <w:p w14:paraId="39A0DFD5" w14:textId="77777777" w:rsidR="006D7FAA" w:rsidRPr="006D7FAA" w:rsidRDefault="006D7FAA" w:rsidP="006D7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>часть 2 статьи 38 изложить в следующей редакции:</w:t>
      </w:r>
    </w:p>
    <w:p w14:paraId="6BB7CCA3" w14:textId="77777777" w:rsidR="006D7FAA" w:rsidRPr="006D7FAA" w:rsidRDefault="006D7FAA" w:rsidP="006D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AA">
        <w:rPr>
          <w:rFonts w:ascii="Times New Roman" w:hAnsi="Times New Roman" w:cs="Times New Roman"/>
          <w:sz w:val="28"/>
          <w:szCs w:val="28"/>
        </w:rPr>
        <w:t xml:space="preserve">«2. Должность муниципальной службы – должность в органах местного самоуправления, которые образуются в соответствии с настоящим Уставом, с установленным кругом обязанностей по обеспечению исполнения </w:t>
      </w:r>
      <w:r w:rsidRPr="006D7FAA">
        <w:rPr>
          <w:rFonts w:ascii="Times New Roman" w:hAnsi="Times New Roman" w:cs="Times New Roman"/>
          <w:sz w:val="28"/>
          <w:szCs w:val="28"/>
        </w:rPr>
        <w:lastRenderedPageBreak/>
        <w:t>полномочий органа местного самоуправления или лица, замещающего муниципальную должность.».</w:t>
      </w:r>
    </w:p>
    <w:p w14:paraId="05327664" w14:textId="77777777" w:rsidR="006D7FAA" w:rsidRPr="006D7FAA" w:rsidRDefault="006D7FAA" w:rsidP="006D7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14:paraId="7BF48077" w14:textId="77777777" w:rsidR="006D7FAA" w:rsidRPr="006D7FAA" w:rsidRDefault="006D7FAA" w:rsidP="006D7FA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(обнародования), за исключением пунктов 1, 2, подпункта «а» пункта 4, пунктов 5, 6 части 1 решения, вступающих в силу с 1 января 2023 года.</w:t>
      </w:r>
    </w:p>
    <w:p w14:paraId="6DF14086" w14:textId="77777777" w:rsidR="006D7FAA" w:rsidRPr="006D7FAA" w:rsidRDefault="006D7FAA" w:rsidP="006D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55914" w14:textId="77777777" w:rsidR="006D7FAA" w:rsidRPr="006D7FAA" w:rsidRDefault="006D7FAA" w:rsidP="006D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72C9C" w14:textId="77777777" w:rsidR="006D7FAA" w:rsidRPr="006D7FAA" w:rsidRDefault="006D7FAA" w:rsidP="006D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CF71612" w14:textId="77777777" w:rsidR="006D7FAA" w:rsidRPr="006D7FAA" w:rsidRDefault="006D7FAA" w:rsidP="006D7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                                 Р.М. Килинскене</w:t>
      </w:r>
    </w:p>
    <w:p w14:paraId="7E166942" w14:textId="77777777" w:rsidR="00C95FDE" w:rsidRPr="006D7FAA" w:rsidRDefault="00C95FDE" w:rsidP="006D7FAA"/>
    <w:sectPr w:rsidR="00C95FDE" w:rsidRPr="006D7FAA" w:rsidSect="006D7FA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4C7"/>
    <w:multiLevelType w:val="hybridMultilevel"/>
    <w:tmpl w:val="002879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C51"/>
    <w:multiLevelType w:val="hybridMultilevel"/>
    <w:tmpl w:val="421C823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ED06D9"/>
    <w:multiLevelType w:val="hybridMultilevel"/>
    <w:tmpl w:val="37507EC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CA4C0E"/>
    <w:multiLevelType w:val="hybridMultilevel"/>
    <w:tmpl w:val="E2E64024"/>
    <w:lvl w:ilvl="0" w:tplc="FD0AEF6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0DE1"/>
    <w:multiLevelType w:val="hybridMultilevel"/>
    <w:tmpl w:val="41AA955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24273020">
    <w:abstractNumId w:val="3"/>
  </w:num>
  <w:num w:numId="2" w16cid:durableId="1775441804">
    <w:abstractNumId w:val="0"/>
  </w:num>
  <w:num w:numId="3" w16cid:durableId="1612977461">
    <w:abstractNumId w:val="2"/>
  </w:num>
  <w:num w:numId="4" w16cid:durableId="374044966">
    <w:abstractNumId w:val="1"/>
  </w:num>
  <w:num w:numId="5" w16cid:durableId="1158686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C5"/>
    <w:rsid w:val="00325196"/>
    <w:rsid w:val="006D7FAA"/>
    <w:rsid w:val="00974922"/>
    <w:rsid w:val="00AF43C5"/>
    <w:rsid w:val="00B81B8D"/>
    <w:rsid w:val="00C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5CB"/>
  <w15:chartTrackingRefBased/>
  <w15:docId w15:val="{3666C11A-EEB6-451A-9293-4F5527F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5</cp:revision>
  <cp:lastPrinted>2022-12-21T10:57:00Z</cp:lastPrinted>
  <dcterms:created xsi:type="dcterms:W3CDTF">2022-11-17T08:56:00Z</dcterms:created>
  <dcterms:modified xsi:type="dcterms:W3CDTF">2022-12-21T10:57:00Z</dcterms:modified>
</cp:coreProperties>
</file>