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DF" w:rsidRDefault="00AF4153" w:rsidP="00AF4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ED35DF"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01985" w:rsidRPr="00855A16" w:rsidRDefault="00ED35DF" w:rsidP="00ED3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D01985" w:rsidRPr="0085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85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7C3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985" w:rsidRPr="0085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 постановлению администрации</w:t>
      </w:r>
    </w:p>
    <w:p w:rsidR="00D01985" w:rsidRPr="00855A16" w:rsidRDefault="00D01985" w:rsidP="00ED3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85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7C3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D01985" w:rsidRPr="00855A16" w:rsidRDefault="00E33DBF" w:rsidP="00ED3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85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5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C3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5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985" w:rsidRPr="00855A1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«Зеленоградский муниципальный округ</w:t>
      </w:r>
    </w:p>
    <w:p w:rsidR="00E33DBF" w:rsidRPr="00855A16" w:rsidRDefault="00E33DBF" w:rsidP="00ED3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85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5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3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области»</w:t>
      </w:r>
    </w:p>
    <w:p w:rsidR="00977DEA" w:rsidRPr="007C3672" w:rsidRDefault="00ED35DF" w:rsidP="006206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3672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</w:t>
      </w:r>
      <w:r w:rsidR="00D01985" w:rsidRPr="007C3672">
        <w:rPr>
          <w:rFonts w:ascii="Times New Roman" w:eastAsia="Times New Roman" w:hAnsi="Times New Roman" w:cs="Times New Roman"/>
          <w:i/>
          <w:lang w:eastAsia="ru-RU"/>
        </w:rPr>
        <w:t xml:space="preserve">               </w:t>
      </w:r>
      <w:r w:rsidR="00620614" w:rsidRPr="007C3672">
        <w:rPr>
          <w:rFonts w:ascii="Times New Roman" w:eastAsia="Times New Roman" w:hAnsi="Times New Roman" w:cs="Times New Roman"/>
          <w:i/>
          <w:lang w:eastAsia="ru-RU"/>
        </w:rPr>
        <w:t xml:space="preserve">        </w:t>
      </w:r>
      <w:r w:rsidRPr="007C367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7C3672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7C3672">
        <w:rPr>
          <w:rFonts w:ascii="Times New Roman" w:eastAsia="Times New Roman" w:hAnsi="Times New Roman" w:cs="Times New Roman"/>
          <w:lang w:eastAsia="ru-RU"/>
        </w:rPr>
        <w:t xml:space="preserve">           от </w:t>
      </w:r>
      <w:r w:rsidR="007536A6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C3672">
        <w:rPr>
          <w:rFonts w:ascii="Times New Roman" w:eastAsia="Times New Roman" w:hAnsi="Times New Roman" w:cs="Times New Roman"/>
          <w:lang w:eastAsia="ru-RU"/>
        </w:rPr>
        <w:t>___________ №_____</w:t>
      </w:r>
    </w:p>
    <w:p w:rsidR="00977DEA" w:rsidRDefault="00977DEA" w:rsidP="00356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48B" w:rsidRPr="00A80E51" w:rsidRDefault="0035648B" w:rsidP="0035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648B" w:rsidRPr="00A80E51" w:rsidRDefault="0035648B" w:rsidP="0035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A80E51" w:rsidRDefault="00A80E51" w:rsidP="00D32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создания координационных или совещательных органов в области   развития малого и среднего предпринимательства в муниципальном образовании «Зеленоградский муниципальный округ Калининградской области»</w:t>
      </w:r>
    </w:p>
    <w:p w:rsidR="0035648B" w:rsidRPr="00977DEA" w:rsidRDefault="0035648B" w:rsidP="003564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создания координационных или совещательных органов в области развития малого и среднего предпринимательства </w:t>
      </w:r>
      <w:r w:rsidRPr="00D02D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0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80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</w:t>
      </w:r>
      <w:r w:rsidR="001A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«Зеленоградский муниципальный округ Калининградской области»</w:t>
      </w:r>
      <w:r w:rsidR="00ED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разработан в соответствии с Федеральным законом от 24.07.2007 </w:t>
      </w:r>
      <w:r w:rsidR="00ED35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</w:t>
      </w:r>
      <w:r w:rsidR="00ED35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ED35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06.10.2003 </w:t>
      </w:r>
      <w:r w:rsidR="00ED35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ED35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ED35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1A3B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«Зеленоградский</w:t>
      </w:r>
      <w:proofErr w:type="gramEnd"/>
      <w:r w:rsidR="001A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Калининградской области»</w:t>
      </w: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648B" w:rsidRPr="00977DEA" w:rsidRDefault="0035648B" w:rsidP="003564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определяет цели, условия и процедуру образования коллегиальных координационных или совещательных органов в области развития малого и среднего предпринимательства на территории </w:t>
      </w:r>
      <w:r w:rsidR="001A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«Зеленоградский муниципальный округ Калининградской области»</w:t>
      </w:r>
      <w:r w:rsidR="00ED35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648B" w:rsidRPr="00977DEA" w:rsidRDefault="0035648B" w:rsidP="003564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в целях:</w:t>
      </w:r>
    </w:p>
    <w:p w:rsidR="0035648B" w:rsidRPr="00977DEA" w:rsidRDefault="0035648B" w:rsidP="003564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привлечения субъектов малого и среднего предпринимательства к выработке и реализации государственной и муниципальной политики в области развития малого и среднего предпринимательства;</w:t>
      </w:r>
    </w:p>
    <w:p w:rsidR="0035648B" w:rsidRPr="00977DEA" w:rsidRDefault="0035648B" w:rsidP="003564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выдвижения и поддержки инициатив, направленных на реализацию государственной и муниципальной политики в области развития малого и среднего предпринимательства;</w:t>
      </w:r>
    </w:p>
    <w:p w:rsidR="0035648B" w:rsidRPr="00977DEA" w:rsidRDefault="0035648B" w:rsidP="003564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проведения общественной экспертизы проектов нормативных правовых актов, регулирующих развитие малого и среднего предпринимательства;</w:t>
      </w:r>
    </w:p>
    <w:p w:rsidR="0035648B" w:rsidRPr="00977DEA" w:rsidRDefault="0035648B" w:rsidP="003564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35648B" w:rsidRPr="00977DEA" w:rsidRDefault="0035648B" w:rsidP="003564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привлечения граждан, общественных объединений и представителей средств массовой информации к обсуждению вопросов, касающихся </w:t>
      </w: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реализации права граждан на предпринимательскую деятельность, и выработки поданным вопросам рекомендаций.</w:t>
      </w:r>
    </w:p>
    <w:p w:rsidR="0035648B" w:rsidRPr="00977DEA" w:rsidRDefault="0035648B" w:rsidP="003564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Координационные или совещательные органы могут быть созданы по инициативе:</w:t>
      </w:r>
    </w:p>
    <w:p w:rsidR="0035648B" w:rsidRPr="00977DEA" w:rsidRDefault="0035648B" w:rsidP="003564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Администрации </w:t>
      </w:r>
      <w:r w:rsidR="001A3B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 Зеленоградский муниципальный округ Калининградской области»</w:t>
      </w: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Администрация).</w:t>
      </w:r>
    </w:p>
    <w:p w:rsidR="0035648B" w:rsidRPr="00977DEA" w:rsidRDefault="0035648B" w:rsidP="003564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Группы субъектов малого и среднего предпринимательства, зарегистрированных и осуществляющих предприниматель</w:t>
      </w:r>
      <w:r w:rsidR="0059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скую деятельность на территории </w:t>
      </w:r>
      <w:r w:rsidR="002F5B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«Зеленоградский муниципальный округ Калининградской области»</w:t>
      </w: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количестве не менее пяти.</w:t>
      </w:r>
    </w:p>
    <w:p w:rsidR="0035648B" w:rsidRPr="00977DEA" w:rsidRDefault="0035648B" w:rsidP="003564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Некоммерческой организации, выражающей интересы субъектов малого и среднего предпринимательства.</w:t>
      </w:r>
    </w:p>
    <w:p w:rsidR="0035648B" w:rsidRPr="00977DEA" w:rsidRDefault="0035648B" w:rsidP="003564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Инициаторы создания координационного или совещательного органа, указанные в </w:t>
      </w:r>
      <w:proofErr w:type="spellStart"/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4.2 и 4.3 (далее - инициаторы), обращаются с соответствующим </w:t>
      </w:r>
      <w:r w:rsidR="00E4443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письменным предложением к главе администрации муниципального образования « Зеленоградский муниципальный округ Калининградской области»</w:t>
      </w:r>
      <w:r w:rsidR="00ED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Глава </w:t>
      </w:r>
      <w:r w:rsidR="00ED35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этом в обращении должны быть указаны предлагаемые инициаторами кандидатуры в состав координационного или совещательного органа.</w:t>
      </w:r>
    </w:p>
    <w:p w:rsidR="0035648B" w:rsidRPr="00E44435" w:rsidRDefault="0035648B" w:rsidP="003564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инициаторов координационного или совещательного органа может быть представлено на личном приеме Главы </w:t>
      </w:r>
      <w:r w:rsidR="00ED35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отправлено посредством п</w:t>
      </w:r>
      <w:r w:rsidR="00E44435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очтового отправления по адресу:</w:t>
      </w:r>
      <w:r w:rsidR="00E44435" w:rsidRPr="00E4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35">
        <w:rPr>
          <w:rFonts w:ascii="Times New Roman" w:eastAsia="Times New Roman" w:hAnsi="Times New Roman" w:cs="Times New Roman"/>
          <w:sz w:val="28"/>
          <w:szCs w:val="28"/>
          <w:lang w:eastAsia="ru-RU"/>
        </w:rPr>
        <w:t>238530, Калининградская область, г. Зеленоградск, ул. Крымская, 5а; по электронной почте</w:t>
      </w:r>
      <w:r w:rsidR="00E44435" w:rsidRPr="00E4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="00E44435" w:rsidRPr="00E4443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E444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admzelenogradsk</w:t>
      </w:r>
      <w:proofErr w:type="spellEnd"/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444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44435" w:rsidRPr="00E44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648B" w:rsidRPr="00977DEA" w:rsidRDefault="0035648B" w:rsidP="003564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подлежит регистрации в Администрации в срок не позднее 3 календарных дней со дня поступления.</w:t>
      </w:r>
    </w:p>
    <w:p w:rsidR="0035648B" w:rsidRPr="00977DEA" w:rsidRDefault="0035648B" w:rsidP="003564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Глава </w:t>
      </w:r>
      <w:r w:rsidR="00D02D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поступившее предложение в течение 30 календарных дней с даты регистрации. Инициаторы письменно уведомляются о принятом решении способом, указанным в обращении.</w:t>
      </w:r>
    </w:p>
    <w:p w:rsidR="0035648B" w:rsidRPr="00977DEA" w:rsidRDefault="0035648B" w:rsidP="003564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создании координационного или совещательного органа по инициативе Администрации соответствующая информация доводится до сведения хозяйствующих субъектов, в том числе путем размещения соответствующих сведений на официальном сайте Администрации в сети Интернет. У субъектов малого и среднего предпринимательства, зарегистрированных и осуществляющих деятельность на территории</w:t>
      </w:r>
      <w:r w:rsidR="0024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«Зеленоградский муниципальный</w:t>
      </w:r>
      <w:r w:rsidR="0024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Калининградской области»</w:t>
      </w:r>
      <w:r w:rsidRPr="00D02D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2432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организаций, выражающих их интересы, запрашиваются предложения по кандидатурам для включения их в состав координационного или совещательного органа.</w:t>
      </w:r>
    </w:p>
    <w:p w:rsidR="0035648B" w:rsidRPr="00977DEA" w:rsidRDefault="0035648B" w:rsidP="003564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Решение о создании координационного или совещательного органа принимается Главой </w:t>
      </w:r>
      <w:r w:rsidR="00D02D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постановления, </w:t>
      </w: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которым в том числе определяется состав и утверждается положение о координационных или совещательных органах.</w:t>
      </w:r>
    </w:p>
    <w:p w:rsidR="0035648B" w:rsidRPr="00977DEA" w:rsidRDefault="0035648B" w:rsidP="003564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созданного координационного или совещательного органа утверждается с учетом поступивших от инициаторов предложений по кандидатурам. При этом количество представителей Администрации не может превышать 50% общего числа членов координационного или совещательного органа. Председателем координационного или совещательного органа является Глава </w:t>
      </w:r>
      <w:r w:rsidR="00D02D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лицо, исполняющее его обязанности.</w:t>
      </w:r>
    </w:p>
    <w:p w:rsidR="0035648B" w:rsidRPr="00977DEA" w:rsidRDefault="0035648B" w:rsidP="003564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</w:t>
      </w:r>
      <w:r w:rsidR="00D02D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создании координационного или совещательного органа подлежит опубликованию в местных средствах массовой информации и размещению на официальном сайте Администрации в сети Интернет.</w:t>
      </w:r>
    </w:p>
    <w:p w:rsidR="0035648B" w:rsidRPr="00977DEA" w:rsidRDefault="0035648B" w:rsidP="0035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648B" w:rsidRPr="00977DEA" w:rsidRDefault="0035648B" w:rsidP="0035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648B" w:rsidRPr="00977DEA" w:rsidRDefault="00977DEA" w:rsidP="0035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5DBD" w:rsidRPr="00977DEA" w:rsidRDefault="001B5DBD">
      <w:pPr>
        <w:rPr>
          <w:rFonts w:ascii="Times New Roman" w:hAnsi="Times New Roman" w:cs="Times New Roman"/>
          <w:sz w:val="28"/>
          <w:szCs w:val="28"/>
        </w:rPr>
      </w:pPr>
    </w:p>
    <w:sectPr w:rsidR="001B5DBD" w:rsidRPr="00977DEA" w:rsidSect="007C367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87" w:rsidRDefault="00C64887" w:rsidP="00ED35DF">
      <w:pPr>
        <w:spacing w:after="0" w:line="240" w:lineRule="auto"/>
      </w:pPr>
      <w:r>
        <w:separator/>
      </w:r>
    </w:p>
  </w:endnote>
  <w:endnote w:type="continuationSeparator" w:id="0">
    <w:p w:rsidR="00C64887" w:rsidRDefault="00C64887" w:rsidP="00ED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87" w:rsidRDefault="00C64887" w:rsidP="00ED35DF">
      <w:pPr>
        <w:spacing w:after="0" w:line="240" w:lineRule="auto"/>
      </w:pPr>
      <w:r>
        <w:separator/>
      </w:r>
    </w:p>
  </w:footnote>
  <w:footnote w:type="continuationSeparator" w:id="0">
    <w:p w:rsidR="00C64887" w:rsidRDefault="00C64887" w:rsidP="00ED3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8B"/>
    <w:rsid w:val="00143545"/>
    <w:rsid w:val="001A3BE7"/>
    <w:rsid w:val="001A7BBC"/>
    <w:rsid w:val="001B5DBD"/>
    <w:rsid w:val="0024329D"/>
    <w:rsid w:val="002F5BD7"/>
    <w:rsid w:val="0035648B"/>
    <w:rsid w:val="00357856"/>
    <w:rsid w:val="0037716D"/>
    <w:rsid w:val="003C60C3"/>
    <w:rsid w:val="005912BF"/>
    <w:rsid w:val="005F531E"/>
    <w:rsid w:val="00606D51"/>
    <w:rsid w:val="00620614"/>
    <w:rsid w:val="007522DE"/>
    <w:rsid w:val="007536A6"/>
    <w:rsid w:val="007C3672"/>
    <w:rsid w:val="00814C86"/>
    <w:rsid w:val="00855A16"/>
    <w:rsid w:val="00977DEA"/>
    <w:rsid w:val="00987F3C"/>
    <w:rsid w:val="009D6745"/>
    <w:rsid w:val="00A80E51"/>
    <w:rsid w:val="00AF4153"/>
    <w:rsid w:val="00B57A9E"/>
    <w:rsid w:val="00B826C2"/>
    <w:rsid w:val="00C64887"/>
    <w:rsid w:val="00CC15D1"/>
    <w:rsid w:val="00D01985"/>
    <w:rsid w:val="00D02D38"/>
    <w:rsid w:val="00D32E67"/>
    <w:rsid w:val="00D66376"/>
    <w:rsid w:val="00E33DBF"/>
    <w:rsid w:val="00E44435"/>
    <w:rsid w:val="00E565D0"/>
    <w:rsid w:val="00E9611C"/>
    <w:rsid w:val="00EA27E0"/>
    <w:rsid w:val="00E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5DF"/>
  </w:style>
  <w:style w:type="paragraph" w:styleId="a5">
    <w:name w:val="footer"/>
    <w:basedOn w:val="a"/>
    <w:link w:val="a6"/>
    <w:uiPriority w:val="99"/>
    <w:unhideWhenUsed/>
    <w:rsid w:val="00ED3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5DF"/>
  </w:style>
  <w:style w:type="paragraph" w:styleId="a7">
    <w:name w:val="Balloon Text"/>
    <w:basedOn w:val="a"/>
    <w:link w:val="a8"/>
    <w:uiPriority w:val="99"/>
    <w:semiHidden/>
    <w:unhideWhenUsed/>
    <w:rsid w:val="00D02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2D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5DF"/>
  </w:style>
  <w:style w:type="paragraph" w:styleId="a5">
    <w:name w:val="footer"/>
    <w:basedOn w:val="a"/>
    <w:link w:val="a6"/>
    <w:uiPriority w:val="99"/>
    <w:unhideWhenUsed/>
    <w:rsid w:val="00ED3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5DF"/>
  </w:style>
  <w:style w:type="paragraph" w:styleId="a7">
    <w:name w:val="Balloon Text"/>
    <w:basedOn w:val="a"/>
    <w:link w:val="a8"/>
    <w:uiPriority w:val="99"/>
    <w:semiHidden/>
    <w:unhideWhenUsed/>
    <w:rsid w:val="00D02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2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Сёмъяк Екатерина Николаевна</dc:creator>
  <cp:lastModifiedBy>N-OO</cp:lastModifiedBy>
  <cp:revision>2</cp:revision>
  <cp:lastPrinted>2022-07-07T11:05:00Z</cp:lastPrinted>
  <dcterms:created xsi:type="dcterms:W3CDTF">2022-07-18T07:55:00Z</dcterms:created>
  <dcterms:modified xsi:type="dcterms:W3CDTF">2022-07-18T07:55:00Z</dcterms:modified>
</cp:coreProperties>
</file>