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B92B8D" w:rsidRDefault="00B92B8D" w:rsidP="00B92B8D">
      <w:pPr>
        <w:spacing w:after="0"/>
        <w:jc w:val="both"/>
      </w:pPr>
    </w:p>
    <w:p w:rsidR="00B92B8D" w:rsidRDefault="00B92B8D" w:rsidP="00B92B8D">
      <w:pPr>
        <w:spacing w:after="0"/>
        <w:jc w:val="center"/>
        <w:rPr>
          <w:b/>
        </w:rPr>
      </w:pPr>
      <w:r w:rsidRPr="00B92B8D">
        <w:rPr>
          <w:b/>
        </w:rPr>
        <w:t>Материнский капитал на образование детей направили</w:t>
      </w:r>
    </w:p>
    <w:p w:rsidR="00B92B8D" w:rsidRPr="00B92B8D" w:rsidRDefault="00B92B8D" w:rsidP="00B92B8D">
      <w:pPr>
        <w:spacing w:after="0"/>
        <w:jc w:val="center"/>
        <w:rPr>
          <w:b/>
        </w:rPr>
      </w:pPr>
      <w:r w:rsidRPr="00B92B8D">
        <w:rPr>
          <w:b/>
        </w:rPr>
        <w:t xml:space="preserve">более 1,3 </w:t>
      </w:r>
      <w:proofErr w:type="gramStart"/>
      <w:r w:rsidRPr="00B92B8D">
        <w:rPr>
          <w:b/>
        </w:rPr>
        <w:t>млн</w:t>
      </w:r>
      <w:proofErr w:type="gramEnd"/>
      <w:r w:rsidRPr="00B92B8D">
        <w:rPr>
          <w:b/>
        </w:rPr>
        <w:t xml:space="preserve"> семей</w:t>
      </w:r>
    </w:p>
    <w:p w:rsidR="00DC5115" w:rsidRDefault="00DC5115" w:rsidP="00EA2E0A">
      <w:pPr>
        <w:spacing w:after="0"/>
        <w:jc w:val="both"/>
        <w:rPr>
          <w:b/>
        </w:rPr>
      </w:pPr>
      <w:bookmarkStart w:id="0" w:name="_GoBack"/>
      <w:bookmarkEnd w:id="0"/>
    </w:p>
    <w:p w:rsidR="00B92B8D" w:rsidRPr="00B92B8D" w:rsidRDefault="0095359C" w:rsidP="00B92B8D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B92B8D">
        <w:rPr>
          <w:b/>
        </w:rPr>
        <w:t>31</w:t>
      </w:r>
      <w:r w:rsidR="006A1F49">
        <w:rPr>
          <w:b/>
        </w:rPr>
        <w:t xml:space="preserve"> </w:t>
      </w:r>
      <w:r w:rsidR="000F342E">
        <w:rPr>
          <w:b/>
        </w:rPr>
        <w:t>марта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B92B8D" w:rsidRPr="00B92B8D">
        <w:t xml:space="preserve">С момента запуска государственной программы подано более 1,3 </w:t>
      </w:r>
      <w:proofErr w:type="gramStart"/>
      <w:r w:rsidR="00B92B8D" w:rsidRPr="00B92B8D">
        <w:t>млн</w:t>
      </w:r>
      <w:proofErr w:type="gramEnd"/>
      <w:r w:rsidR="00B92B8D" w:rsidRPr="00B92B8D">
        <w:t xml:space="preserve"> заявлений о распоряжении средствами материнского капитала на образование детей. 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</w:t>
      </w:r>
    </w:p>
    <w:p w:rsidR="00B92B8D" w:rsidRPr="00B92B8D" w:rsidRDefault="00B92B8D" w:rsidP="00B92B8D">
      <w:pPr>
        <w:spacing w:after="0"/>
        <w:jc w:val="both"/>
      </w:pPr>
      <w:r w:rsidRPr="00B92B8D"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B92B8D" w:rsidRPr="00B92B8D" w:rsidRDefault="00B92B8D" w:rsidP="00B92B8D">
      <w:pPr>
        <w:spacing w:after="0"/>
        <w:jc w:val="both"/>
      </w:pPr>
      <w:r w:rsidRPr="00B92B8D">
        <w:t xml:space="preserve">Возраст ребенка, на образование которого могут быть направлены средства </w:t>
      </w:r>
      <w:proofErr w:type="gramStart"/>
      <w:r w:rsidRPr="00B92B8D">
        <w:t>МСК</w:t>
      </w:r>
      <w:proofErr w:type="gramEnd"/>
      <w:r w:rsidRPr="00B92B8D"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B92B8D" w:rsidRPr="00B92B8D" w:rsidRDefault="00B92B8D" w:rsidP="00B92B8D">
      <w:pPr>
        <w:spacing w:after="0"/>
        <w:jc w:val="both"/>
      </w:pPr>
      <w:r w:rsidRPr="00B92B8D">
        <w:t>Заявление о распоряжении материнским капиталом на обучение ребенка можно подать онлайн через личный кабинет сайте ПФР или на портале госуслуг, а также лично в любой клиентской службе Пенсионного фонда России или в МФЦ.</w:t>
      </w:r>
    </w:p>
    <w:p w:rsidR="00B92B8D" w:rsidRPr="00B92B8D" w:rsidRDefault="00B92B8D" w:rsidP="00B92B8D">
      <w:pPr>
        <w:spacing w:after="0"/>
        <w:jc w:val="both"/>
      </w:pPr>
      <w:r w:rsidRPr="00B92B8D">
        <w:t xml:space="preserve"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</w:t>
      </w:r>
      <w:proofErr w:type="gramStart"/>
      <w:r w:rsidRPr="00B92B8D">
        <w:t>около тысячи соглашений</w:t>
      </w:r>
      <w:proofErr w:type="gramEnd"/>
      <w:r w:rsidRPr="00B92B8D"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учреждениями.</w:t>
      </w:r>
    </w:p>
    <w:p w:rsidR="00B92B8D" w:rsidRPr="00B92B8D" w:rsidRDefault="00B92B8D" w:rsidP="00B92B8D">
      <w:pPr>
        <w:spacing w:after="0"/>
        <w:jc w:val="both"/>
      </w:pPr>
      <w:r w:rsidRPr="00B92B8D">
        <w:lastRenderedPageBreak/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документов, поэтому в настоящее время порядка 60% обращений за распоряжением средствами осуществляется полностью онлайн.</w:t>
      </w:r>
    </w:p>
    <w:p w:rsidR="00B92B8D" w:rsidRPr="00B92B8D" w:rsidRDefault="00B92B8D" w:rsidP="00B92B8D">
      <w:pPr>
        <w:spacing w:after="0"/>
        <w:jc w:val="both"/>
      </w:pPr>
      <w:r w:rsidRPr="00B92B8D">
        <w:t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B92B8D" w:rsidRPr="00B92B8D" w:rsidRDefault="00B92B8D" w:rsidP="00B92B8D">
      <w:pPr>
        <w:spacing w:after="0"/>
        <w:jc w:val="both"/>
      </w:pPr>
      <w:r w:rsidRPr="00B92B8D"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</w:t>
      </w:r>
    </w:p>
    <w:p w:rsidR="00B92B8D" w:rsidRPr="00B92B8D" w:rsidRDefault="00B92B8D" w:rsidP="00B92B8D">
      <w:pPr>
        <w:spacing w:after="0"/>
        <w:jc w:val="both"/>
      </w:pPr>
      <w:r w:rsidRPr="00B92B8D"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B92B8D" w:rsidRPr="00B92B8D" w:rsidRDefault="00B92B8D" w:rsidP="00B92B8D">
      <w:pPr>
        <w:spacing w:after="0"/>
        <w:jc w:val="both"/>
      </w:pPr>
    </w:p>
    <w:sectPr w:rsidR="00B92B8D" w:rsidRPr="00B9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A541D6"/>
    <w:rsid w:val="00AF5C15"/>
    <w:rsid w:val="00B92B8D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2B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2B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25</cp:revision>
  <dcterms:created xsi:type="dcterms:W3CDTF">2020-04-20T10:40:00Z</dcterms:created>
  <dcterms:modified xsi:type="dcterms:W3CDTF">2022-03-31T13:49:00Z</dcterms:modified>
</cp:coreProperties>
</file>