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C" w:rsidRDefault="00743E8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МАУ ССБО “Некрополь”</w:t>
      </w:r>
    </w:p>
    <w:p w:rsidR="009E688C" w:rsidRDefault="00743E8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--------------------------------------------------------------</w:t>
      </w:r>
    </w:p>
    <w:p w:rsidR="009E688C" w:rsidRDefault="00743E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ИНН 3918014926, КПП 80100101, ОГРН 1193926017460, ОКПО 42858234</w:t>
      </w:r>
    </w:p>
    <w:p w:rsidR="009E688C" w:rsidRDefault="00743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Расчетный счет №40703810155080000030, Калининградский РФ АО «</w:t>
      </w:r>
      <w:proofErr w:type="spellStart"/>
      <w:r>
        <w:rPr>
          <w:b/>
          <w:bCs/>
          <w:sz w:val="28"/>
          <w:szCs w:val="28"/>
        </w:rPr>
        <w:t>Россельхозбанк</w:t>
      </w:r>
      <w:proofErr w:type="spellEnd"/>
      <w:r>
        <w:rPr>
          <w:b/>
          <w:bCs/>
          <w:sz w:val="28"/>
          <w:szCs w:val="28"/>
        </w:rPr>
        <w:t>»,</w:t>
      </w:r>
      <w:r w:rsidRPr="00743E8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г.Калининград</w:t>
      </w:r>
      <w:proofErr w:type="spellEnd"/>
      <w:r>
        <w:rPr>
          <w:b/>
          <w:bCs/>
          <w:sz w:val="28"/>
          <w:szCs w:val="28"/>
        </w:rPr>
        <w:t>, БИК 042748878,</w:t>
      </w:r>
    </w:p>
    <w:p w:rsidR="009E688C" w:rsidRPr="00743E82" w:rsidRDefault="00743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к/с 30101810500000000878,</w:t>
      </w:r>
      <w:r w:rsidRPr="00743E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ssbonekropol</w:t>
      </w:r>
      <w:r w:rsidRPr="00743E82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743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</w:p>
    <w:p w:rsidR="009E688C" w:rsidRDefault="00743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                              </w:t>
      </w:r>
    </w:p>
    <w:p w:rsidR="009E688C" w:rsidRDefault="009E688C">
      <w:pPr>
        <w:ind w:left="708"/>
        <w:jc w:val="right"/>
        <w:rPr>
          <w:sz w:val="28"/>
          <w:szCs w:val="28"/>
        </w:rPr>
      </w:pPr>
    </w:p>
    <w:p w:rsidR="009E688C" w:rsidRDefault="009E688C">
      <w:pPr>
        <w:ind w:left="708"/>
        <w:jc w:val="center"/>
        <w:rPr>
          <w:sz w:val="28"/>
          <w:szCs w:val="28"/>
        </w:rPr>
      </w:pPr>
    </w:p>
    <w:p w:rsidR="009E688C" w:rsidRDefault="009E688C">
      <w:pPr>
        <w:ind w:left="708"/>
        <w:jc w:val="center"/>
        <w:rPr>
          <w:sz w:val="28"/>
          <w:szCs w:val="28"/>
        </w:rPr>
      </w:pPr>
    </w:p>
    <w:p w:rsidR="009E688C" w:rsidRDefault="009E688C">
      <w:pPr>
        <w:jc w:val="center"/>
        <w:rPr>
          <w:sz w:val="28"/>
          <w:szCs w:val="28"/>
        </w:rPr>
      </w:pPr>
    </w:p>
    <w:p w:rsidR="009E688C" w:rsidRDefault="009E688C">
      <w:pPr>
        <w:pStyle w:val="Standard"/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  <w:bookmarkStart w:id="0" w:name="_GoBack"/>
      <w:bookmarkEnd w:id="0"/>
    </w:p>
    <w:p w:rsidR="009E688C" w:rsidRDefault="00743E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среднемесячной заработной плате директора, главного бухгалтера за 2021 год в МАУ ССБО «Некрополь»:</w:t>
      </w:r>
      <w:r>
        <w:rPr>
          <w:sz w:val="28"/>
          <w:szCs w:val="28"/>
        </w:rPr>
        <w:t xml:space="preserve"> </w:t>
      </w:r>
    </w:p>
    <w:p w:rsidR="009E688C" w:rsidRDefault="009E688C">
      <w:pPr>
        <w:jc w:val="both"/>
        <w:rPr>
          <w:sz w:val="28"/>
          <w:szCs w:val="28"/>
        </w:rPr>
      </w:pPr>
    </w:p>
    <w:p w:rsidR="009E688C" w:rsidRDefault="00743E82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Ткачев Алексей Александрович -директор 56712.</w:t>
      </w:r>
      <w:r w:rsidRPr="00743E82">
        <w:rPr>
          <w:sz w:val="28"/>
          <w:szCs w:val="28"/>
        </w:rPr>
        <w:t>38</w:t>
      </w:r>
      <w:r>
        <w:rPr>
          <w:sz w:val="28"/>
          <w:szCs w:val="28"/>
        </w:rPr>
        <w:t xml:space="preserve"> рублей,</w:t>
      </w:r>
    </w:p>
    <w:p w:rsidR="009E688C" w:rsidRDefault="009E688C">
      <w:pPr>
        <w:jc w:val="both"/>
        <w:rPr>
          <w:sz w:val="28"/>
          <w:szCs w:val="28"/>
        </w:rPr>
      </w:pPr>
    </w:p>
    <w:p w:rsidR="009E688C" w:rsidRDefault="00743E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Татьяна Анатольевна - главный бухгалтер 54706,95 рублей.</w:t>
      </w: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743E8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Ткачев А.А.</w:t>
      </w: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743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9E688C" w:rsidRDefault="009E688C">
      <w:pPr>
        <w:jc w:val="both"/>
        <w:rPr>
          <w:sz w:val="28"/>
          <w:szCs w:val="28"/>
        </w:rPr>
      </w:pPr>
    </w:p>
    <w:p w:rsidR="00743E82" w:rsidRDefault="00743E82">
      <w:pPr>
        <w:jc w:val="both"/>
      </w:pPr>
    </w:p>
    <w:p w:rsidR="00743E82" w:rsidRDefault="00743E82">
      <w:pPr>
        <w:jc w:val="both"/>
      </w:pPr>
    </w:p>
    <w:p w:rsidR="00743E82" w:rsidRDefault="00743E82">
      <w:pPr>
        <w:jc w:val="both"/>
      </w:pPr>
    </w:p>
    <w:p w:rsidR="00743E82" w:rsidRDefault="00743E82">
      <w:pPr>
        <w:jc w:val="both"/>
      </w:pPr>
    </w:p>
    <w:p w:rsidR="00743E82" w:rsidRDefault="00743E82">
      <w:pPr>
        <w:jc w:val="both"/>
      </w:pPr>
    </w:p>
    <w:p w:rsidR="009E688C" w:rsidRDefault="00743E82">
      <w:pPr>
        <w:jc w:val="both"/>
        <w:rPr>
          <w:sz w:val="28"/>
          <w:szCs w:val="28"/>
        </w:rPr>
      </w:pPr>
      <w:proofErr w:type="spellStart"/>
      <w:proofErr w:type="gramStart"/>
      <w:r>
        <w:t>исп.Кокоулина</w:t>
      </w:r>
      <w:proofErr w:type="spellEnd"/>
      <w:proofErr w:type="gramEnd"/>
      <w:r>
        <w:t xml:space="preserve"> Т.А. 89039875515</w:t>
      </w:r>
    </w:p>
    <w:sectPr w:rsidR="009E688C">
      <w:pgSz w:w="11906" w:h="16838"/>
      <w:pgMar w:top="426" w:right="567" w:bottom="426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;Garamon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C"/>
    <w:rsid w:val="000569FA"/>
    <w:rsid w:val="00743E82"/>
    <w:rsid w:val="009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5132"/>
  <w15:docId w15:val="{9298234F-0962-4B39-AC58-448810D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;Garamond" w:hAnsi="Garamond;Garamond" w:cs="Garamond;Garamond"/>
      <w:sz w:val="24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Garamond;Garamond" w:hAnsi="Garamond;Garamond" w:cs="Garamond;Garamond"/>
      <w:sz w:val="24"/>
    </w:rPr>
  </w:style>
  <w:style w:type="character" w:customStyle="1" w:styleId="WW8Num4z0">
    <w:name w:val="WW8Num4z0"/>
    <w:qFormat/>
    <w:rPr>
      <w:rFonts w:ascii="Wingdings" w:hAnsi="Wingdings" w:cs="Wingdings"/>
      <w:b w:val="0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i w:val="0"/>
      <w:color w:val="000000"/>
    </w:rPr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7z0">
    <w:name w:val="WW8Num7z0"/>
    <w:qFormat/>
    <w:rPr>
      <w:b/>
      <w:i/>
      <w:sz w:val="24"/>
      <w:szCs w:val="24"/>
    </w:rPr>
  </w:style>
  <w:style w:type="character" w:customStyle="1" w:styleId="WW8Num7z1">
    <w:name w:val="WW8Num7z1"/>
    <w:qFormat/>
    <w:rPr>
      <w:b/>
      <w:i/>
      <w:sz w:val="24"/>
    </w:rPr>
  </w:style>
  <w:style w:type="character" w:customStyle="1" w:styleId="WW8Num7z3">
    <w:name w:val="WW8Num7z3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/>
    </w:rPr>
  </w:style>
  <w:style w:type="character" w:customStyle="1" w:styleId="WW8Num9z0">
    <w:name w:val="WW8Num9z0"/>
    <w:qFormat/>
    <w:rPr>
      <w:rFonts w:ascii="Garamond;Garamond" w:hAnsi="Garamond;Garamond" w:cs="Garamond;Garamond"/>
      <w:sz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Garamond;Garamond" w:hAnsi="Garamond;Garamond" w:cs="Garamond;Garamond"/>
      <w:sz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Garamond;Garamond" w:hAnsi="Garamond;Garamond" w:cs="Garamond;Garamond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5">
    <w:name w:val="Placeholder Text"/>
    <w:basedOn w:val="a0"/>
    <w:qFormat/>
    <w:rPr>
      <w:color w:val="808080"/>
    </w:rPr>
  </w:style>
  <w:style w:type="character" w:customStyle="1" w:styleId="a6">
    <w:name w:val="Текст концевой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7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qFormat/>
    <w:rPr>
      <w:sz w:val="16"/>
      <w:szCs w:val="16"/>
    </w:rPr>
  </w:style>
  <w:style w:type="character" w:customStyle="1" w:styleId="aa">
    <w:name w:val="Текст примечания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a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Обычный список Знак Знак Знак Знак Знак Знак Знак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styleId="af4">
    <w:name w:val="footnote text"/>
    <w:basedOn w:val="a"/>
  </w:style>
  <w:style w:type="paragraph" w:customStyle="1" w:styleId="21">
    <w:name w:val="Обычный2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1">
    <w:name w:val="Обычный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3">
    <w:name w:val="Обычный3"/>
    <w:qFormat/>
    <w:rPr>
      <w:rFonts w:ascii="Courier New" w:eastAsia="Times New Roman" w:hAnsi="Courier New" w:cs="Times New Roman"/>
      <w:sz w:val="20"/>
      <w:szCs w:val="20"/>
      <w:lang w:val="ru-RU" w:bidi="ar-SA"/>
    </w:rPr>
  </w:style>
  <w:style w:type="paragraph" w:customStyle="1" w:styleId="Normal1">
    <w:name w:val="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Default">
    <w:name w:val="Default"/>
    <w:qFormat/>
    <w:rPr>
      <w:rFonts w:ascii="Garamond;Garamond" w:eastAsia="Times New Roman" w:hAnsi="Garamond;Garamond" w:cs="Garamond;Garamond"/>
      <w:color w:val="000000"/>
      <w:lang w:val="ru-RU" w:bidi="ar-SA"/>
    </w:rPr>
  </w:style>
  <w:style w:type="paragraph" w:customStyle="1" w:styleId="10">
    <w:name w:val="Основной текст1"/>
    <w:basedOn w:val="a"/>
    <w:qFormat/>
    <w:pPr>
      <w:suppressAutoHyphens w:val="0"/>
      <w:jc w:val="center"/>
    </w:pPr>
    <w:rPr>
      <w:rFonts w:ascii="Arial" w:hAnsi="Arial" w:cs="Arial"/>
      <w:i/>
    </w:rPr>
  </w:style>
  <w:style w:type="paragraph" w:styleId="af5">
    <w:name w:val="endnote text"/>
    <w:basedOn w:val="a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</w:style>
  <w:style w:type="paragraph" w:styleId="af8">
    <w:name w:val="footer"/>
    <w:basedOn w:val="a"/>
  </w:style>
  <w:style w:type="paragraph" w:styleId="af9">
    <w:name w:val="annotation text"/>
    <w:basedOn w:val="a"/>
    <w:qFormat/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Revision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Normal2">
    <w:name w:val="Normal2"/>
    <w:qFormat/>
    <w:rPr>
      <w:rFonts w:eastAsia="Calibri" w:cs="Times New Roman"/>
      <w:szCs w:val="20"/>
      <w:lang w:val="ru-RU" w:bidi="ar-SA"/>
    </w:rPr>
  </w:style>
  <w:style w:type="paragraph" w:customStyle="1" w:styleId="afc">
    <w:name w:val="Обычный список Знак Знак Знак Знак Знак Знак Знак"/>
    <w:basedOn w:val="a"/>
    <w:qFormat/>
    <w:pPr>
      <w:suppressAutoHyphens w:val="0"/>
      <w:ind w:left="928" w:hanging="360"/>
      <w:jc w:val="both"/>
    </w:pPr>
    <w:rPr>
      <w:sz w:val="24"/>
    </w:rPr>
  </w:style>
  <w:style w:type="paragraph" w:customStyle="1" w:styleId="BodyText2">
    <w:name w:val="Body Text2"/>
    <w:basedOn w:val="Normal2"/>
    <w:qFormat/>
    <w:pPr>
      <w:ind w:right="-1"/>
    </w:pPr>
    <w:rPr>
      <w:i/>
      <w:sz w:val="20"/>
    </w:rPr>
  </w:style>
  <w:style w:type="paragraph" w:customStyle="1" w:styleId="11">
    <w:name w:val="Обычная таблица1"/>
    <w:qFormat/>
    <w:pPr>
      <w:widowControl w:val="0"/>
      <w:textAlignment w:val="baseline"/>
    </w:pPr>
    <w:rPr>
      <w:rFonts w:cs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Times New Roman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2</cp:revision>
  <cp:lastPrinted>2022-05-13T09:43:00Z</cp:lastPrinted>
  <dcterms:created xsi:type="dcterms:W3CDTF">2022-05-13T13:51:00Z</dcterms:created>
  <dcterms:modified xsi:type="dcterms:W3CDTF">2022-05-13T13:51:00Z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