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C426" w14:textId="77777777" w:rsidR="0074720A" w:rsidRDefault="0074720A" w:rsidP="00747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BF87FF" w14:textId="7376BB94" w:rsidR="0074720A" w:rsidRDefault="008E3445" w:rsidP="00747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45">
        <w:rPr>
          <w:rFonts w:ascii="Times New Roman" w:hAnsi="Times New Roman" w:cs="Times New Roman"/>
          <w:sz w:val="24"/>
          <w:szCs w:val="24"/>
        </w:rPr>
        <w:t>П</w:t>
      </w:r>
      <w:r w:rsidR="0074720A">
        <w:rPr>
          <w:rFonts w:ascii="Times New Roman" w:hAnsi="Times New Roman" w:cs="Times New Roman"/>
          <w:sz w:val="24"/>
          <w:szCs w:val="24"/>
        </w:rPr>
        <w:t>о итогам</w:t>
      </w:r>
      <w:r w:rsidRPr="008E3445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74720A">
        <w:rPr>
          <w:rFonts w:ascii="Times New Roman" w:hAnsi="Times New Roman" w:cs="Times New Roman"/>
          <w:sz w:val="24"/>
          <w:szCs w:val="24"/>
        </w:rPr>
        <w:t>я</w:t>
      </w:r>
      <w:r w:rsidRPr="008E3445">
        <w:rPr>
          <w:rFonts w:ascii="Times New Roman" w:hAnsi="Times New Roman" w:cs="Times New Roman"/>
          <w:sz w:val="24"/>
          <w:szCs w:val="24"/>
        </w:rPr>
        <w:t xml:space="preserve"> плановой проверки законности отдельных финансовых и хозяйственных операций, достоверности бухгалтерского учета и отчетности в   муниципальном автономном дошкольном образовательном учреждении – детский сад №1 г. Зеленоградска за 2022 год выявлены нарушения</w:t>
      </w:r>
      <w:r w:rsidR="0074720A" w:rsidRPr="0074720A">
        <w:t xml:space="preserve"> </w:t>
      </w:r>
      <w:r w:rsidR="0074720A" w:rsidRPr="0074720A">
        <w:rPr>
          <w:rFonts w:ascii="Times New Roman" w:hAnsi="Times New Roman" w:cs="Times New Roman"/>
          <w:sz w:val="24"/>
          <w:szCs w:val="24"/>
        </w:rPr>
        <w:t>в части начислений и выплат заработной платы</w:t>
      </w:r>
      <w:r w:rsidR="005A500B">
        <w:rPr>
          <w:rFonts w:ascii="Times New Roman" w:hAnsi="Times New Roman" w:cs="Times New Roman"/>
          <w:sz w:val="24"/>
          <w:szCs w:val="24"/>
        </w:rPr>
        <w:t xml:space="preserve">, </w:t>
      </w:r>
      <w:r w:rsidR="0074720A" w:rsidRPr="0074720A">
        <w:rPr>
          <w:rFonts w:ascii="Times New Roman" w:hAnsi="Times New Roman" w:cs="Times New Roman"/>
          <w:sz w:val="24"/>
          <w:szCs w:val="24"/>
        </w:rPr>
        <w:t>нарушение требований, предъявляемых к оформлению фактов хозяйственной жизни первичными учетными документами</w:t>
      </w:r>
      <w:r w:rsidR="005A500B">
        <w:rPr>
          <w:rFonts w:ascii="Times New Roman" w:hAnsi="Times New Roman" w:cs="Times New Roman"/>
          <w:sz w:val="24"/>
          <w:szCs w:val="24"/>
        </w:rPr>
        <w:t xml:space="preserve">, </w:t>
      </w:r>
      <w:r w:rsidR="0074720A">
        <w:rPr>
          <w:rFonts w:ascii="Times New Roman" w:hAnsi="Times New Roman" w:cs="Times New Roman"/>
          <w:sz w:val="24"/>
          <w:szCs w:val="24"/>
        </w:rPr>
        <w:t>учетная политика не размещена на сайте Учреждения.</w:t>
      </w:r>
    </w:p>
    <w:p w14:paraId="00885A8A" w14:textId="05DC0E81" w:rsidR="005A500B" w:rsidRDefault="005A500B" w:rsidP="00747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в принятии к учету и отражению на балансе Учреждения основных средств</w:t>
      </w:r>
      <w:r w:rsidR="003C0387">
        <w:rPr>
          <w:rFonts w:ascii="Times New Roman" w:hAnsi="Times New Roman" w:cs="Times New Roman"/>
          <w:sz w:val="24"/>
          <w:szCs w:val="24"/>
        </w:rPr>
        <w:t>.</w:t>
      </w:r>
    </w:p>
    <w:p w14:paraId="307133DB" w14:textId="598DE8AB" w:rsidR="008E3445" w:rsidRDefault="008E3445" w:rsidP="00747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45">
        <w:rPr>
          <w:rFonts w:ascii="Times New Roman" w:hAnsi="Times New Roman" w:cs="Times New Roman"/>
          <w:sz w:val="24"/>
          <w:szCs w:val="24"/>
        </w:rPr>
        <w:t xml:space="preserve">В нарушении пункта 99 Приказа Министерства Финансов РФ от 01.12.2010 №157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материальные запасы учитываются как основные средства, что приводит к искажению бухгалтерской отчетности.   </w:t>
      </w:r>
    </w:p>
    <w:p w14:paraId="1756F952" w14:textId="73C84935" w:rsidR="005A500B" w:rsidRDefault="005A500B" w:rsidP="00747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финансовый аудит </w:t>
      </w:r>
      <w:r w:rsidRPr="005A500B">
        <w:rPr>
          <w:rFonts w:ascii="Times New Roman" w:hAnsi="Times New Roman" w:cs="Times New Roman"/>
          <w:sz w:val="24"/>
          <w:szCs w:val="24"/>
        </w:rPr>
        <w:t>со стороны уполномоченных должностных лиц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ведется должным образом. </w:t>
      </w:r>
    </w:p>
    <w:p w14:paraId="765CDA80" w14:textId="128E45E0" w:rsidR="0074720A" w:rsidRPr="008E3445" w:rsidRDefault="0074720A" w:rsidP="00747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0A">
        <w:rPr>
          <w:rFonts w:ascii="Times New Roman" w:hAnsi="Times New Roman" w:cs="Times New Roman"/>
          <w:sz w:val="24"/>
          <w:szCs w:val="24"/>
        </w:rPr>
        <w:t>По итогам контрольного мероприятия составлен акт и направлен руководителю учреждения для принятия мер по устранению выявленных нарушений и недопущения их в дальнейшем.</w:t>
      </w:r>
    </w:p>
    <w:p w14:paraId="33680516" w14:textId="77777777" w:rsidR="008E3445" w:rsidRPr="00C91D9C" w:rsidRDefault="008E3445" w:rsidP="00C91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3445" w:rsidRPr="00C9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42"/>
    <w:rsid w:val="00025DDA"/>
    <w:rsid w:val="003C0387"/>
    <w:rsid w:val="005A500B"/>
    <w:rsid w:val="0074720A"/>
    <w:rsid w:val="008E3445"/>
    <w:rsid w:val="00C91D9C"/>
    <w:rsid w:val="00E92C42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D616"/>
  <w15:chartTrackingRefBased/>
  <w15:docId w15:val="{67183DAC-C892-48FB-B9DE-D52F8D77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2023-08-31T13:30:00Z</dcterms:created>
  <dcterms:modified xsi:type="dcterms:W3CDTF">2023-08-31T13:44:00Z</dcterms:modified>
</cp:coreProperties>
</file>