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BFD2279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« </w:t>
      </w:r>
      <w:r w:rsidR="009F5501">
        <w:rPr>
          <w:sz w:val="28"/>
          <w:szCs w:val="24"/>
          <w:lang w:eastAsia="ar-SA"/>
        </w:rPr>
        <w:t>20</w:t>
      </w:r>
      <w:r>
        <w:rPr>
          <w:sz w:val="28"/>
          <w:szCs w:val="24"/>
          <w:lang w:eastAsia="ar-SA"/>
        </w:rPr>
        <w:t xml:space="preserve"> » </w:t>
      </w:r>
      <w:r w:rsidR="00B54EB4">
        <w:rPr>
          <w:sz w:val="28"/>
          <w:szCs w:val="24"/>
          <w:lang w:eastAsia="ar-SA"/>
        </w:rPr>
        <w:t>апреля</w:t>
      </w:r>
      <w:r w:rsidR="009F5501">
        <w:rPr>
          <w:sz w:val="28"/>
          <w:szCs w:val="24"/>
          <w:lang w:eastAsia="ar-SA"/>
        </w:rPr>
        <w:t xml:space="preserve"> 2022 года  № 1043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2BDAEC7A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proofErr w:type="gramStart"/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>б</w:t>
      </w:r>
      <w:proofErr w:type="gramEnd"/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внесении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изменени</w:t>
      </w:r>
      <w:r w:rsidR="00761BF5">
        <w:rPr>
          <w:rFonts w:ascii="Times New Roman" w:hAnsi="Times New Roman" w:cs="Times New Roman"/>
          <w:bCs w:val="0"/>
          <w:sz w:val="27"/>
          <w:szCs w:val="27"/>
          <w:lang w:eastAsia="ar-SA"/>
        </w:rPr>
        <w:t>й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в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муниципальн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ую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программ</w:t>
      </w:r>
      <w:r w:rsidR="00127D53">
        <w:rPr>
          <w:rFonts w:ascii="Times New Roman" w:hAnsi="Times New Roman" w:cs="Times New Roman"/>
          <w:bCs w:val="0"/>
          <w:sz w:val="27"/>
          <w:szCs w:val="27"/>
          <w:lang w:eastAsia="ar-SA"/>
        </w:rPr>
        <w:t>у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«Формирование современной городской среды муниципального образования «Зеленоградский муниципальный округ Калининградской области» на 2022-2030</w:t>
      </w:r>
      <w:r w:rsidR="0009470E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EB6A7A">
        <w:rPr>
          <w:rFonts w:ascii="Times New Roman" w:hAnsi="Times New Roman" w:cs="Times New Roman"/>
          <w:bCs w:val="0"/>
          <w:sz w:val="27"/>
          <w:szCs w:val="27"/>
          <w:lang w:eastAsia="ar-SA"/>
        </w:rPr>
        <w:t>годы»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69B6123D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</w:t>
      </w:r>
      <w:r w:rsidR="004D771E">
        <w:rPr>
          <w:sz w:val="28"/>
          <w:szCs w:val="28"/>
          <w:lang w:eastAsia="ar-SA"/>
        </w:rPr>
        <w:t xml:space="preserve"> Федеральным законом 131-ФЗ от 06.10.2003 г</w:t>
      </w:r>
      <w:r w:rsidR="0009470E">
        <w:rPr>
          <w:sz w:val="28"/>
          <w:szCs w:val="28"/>
          <w:lang w:eastAsia="ar-SA"/>
        </w:rPr>
        <w:t xml:space="preserve">. </w:t>
      </w:r>
      <w:r w:rsidR="004D771E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и приказом Министерства строительства и жилищно-коммунального хозяйства Калининградской области от 11.09.2017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 w:rsidR="004D771E">
        <w:rPr>
          <w:sz w:val="28"/>
          <w:szCs w:val="28"/>
          <w:lang w:eastAsia="ar-SA"/>
        </w:rPr>
        <w:t xml:space="preserve"> №</w:t>
      </w:r>
      <w:r w:rsidR="0009470E">
        <w:rPr>
          <w:sz w:val="28"/>
          <w:szCs w:val="28"/>
          <w:lang w:eastAsia="ar-SA"/>
        </w:rPr>
        <w:t xml:space="preserve"> </w:t>
      </w:r>
      <w:r w:rsidR="004D771E">
        <w:rPr>
          <w:sz w:val="28"/>
          <w:szCs w:val="28"/>
          <w:lang w:eastAsia="ar-SA"/>
        </w:rPr>
        <w:t xml:space="preserve">263 </w:t>
      </w:r>
      <w:r w:rsidR="0009470E">
        <w:rPr>
          <w:sz w:val="28"/>
          <w:szCs w:val="28"/>
          <w:lang w:eastAsia="ar-SA"/>
        </w:rPr>
        <w:t xml:space="preserve">               </w:t>
      </w:r>
      <w:r w:rsidR="004D771E">
        <w:rPr>
          <w:sz w:val="28"/>
          <w:szCs w:val="28"/>
          <w:lang w:eastAsia="ar-SA"/>
        </w:rPr>
        <w:t>«О реализации государственной программы Калининградской области «Формирование современной городской среды» и в соответствии с по</w:t>
      </w:r>
      <w:r w:rsidR="00761BF5">
        <w:rPr>
          <w:sz w:val="28"/>
          <w:szCs w:val="28"/>
          <w:lang w:eastAsia="ar-SA"/>
        </w:rPr>
        <w:t>становлением Правительства Российской Федерации № 76 от 14 февраля 2022</w:t>
      </w:r>
      <w:r w:rsidR="0009470E">
        <w:rPr>
          <w:sz w:val="28"/>
          <w:szCs w:val="28"/>
          <w:lang w:eastAsia="ar-SA"/>
        </w:rPr>
        <w:t xml:space="preserve"> </w:t>
      </w:r>
      <w:r w:rsidR="00761BF5">
        <w:rPr>
          <w:sz w:val="28"/>
          <w:szCs w:val="28"/>
          <w:lang w:eastAsia="ar-SA"/>
        </w:rPr>
        <w:t>г</w:t>
      </w:r>
      <w:r w:rsidR="0009470E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, администрация</w:t>
      </w:r>
      <w:r w:rsidR="00761BF5"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>
        <w:rPr>
          <w:b/>
          <w:sz w:val="28"/>
          <w:szCs w:val="28"/>
          <w:lang w:eastAsia="ar-SA"/>
        </w:rPr>
        <w:t xml:space="preserve"> :</w:t>
      </w:r>
      <w:proofErr w:type="gramEnd"/>
    </w:p>
    <w:p w14:paraId="3A1B4D57" w14:textId="4FD54B01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655525">
        <w:rPr>
          <w:bCs/>
          <w:sz w:val="28"/>
          <w:szCs w:val="28"/>
          <w:lang w:eastAsia="ar-SA"/>
        </w:rPr>
        <w:t>В</w:t>
      </w:r>
      <w:r w:rsidR="00655525" w:rsidRPr="00655525">
        <w:rPr>
          <w:bCs/>
          <w:sz w:val="28"/>
          <w:szCs w:val="28"/>
          <w:lang w:eastAsia="ar-SA"/>
        </w:rPr>
        <w:t>нести изменения в утверждённую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 xml:space="preserve">муниципальную программу «Формирования современной городской среды муниципального образования </w:t>
      </w:r>
      <w:r w:rsidR="008A0E8B">
        <w:rPr>
          <w:bCs/>
          <w:sz w:val="28"/>
          <w:szCs w:val="28"/>
          <w:lang w:eastAsia="ar-SA"/>
        </w:rPr>
        <w:t>«</w:t>
      </w:r>
      <w:r w:rsidR="0009470E">
        <w:rPr>
          <w:bCs/>
          <w:sz w:val="28"/>
          <w:szCs w:val="28"/>
          <w:lang w:eastAsia="ar-SA"/>
        </w:rPr>
        <w:t xml:space="preserve">Зеленоградский </w:t>
      </w:r>
      <w:r w:rsidR="0009470E">
        <w:rPr>
          <w:sz w:val="28"/>
          <w:szCs w:val="28"/>
          <w:lang w:eastAsia="ar-SA"/>
        </w:rPr>
        <w:t>муниципальный округ Калининградской области</w:t>
      </w:r>
      <w:r w:rsidR="0009470E">
        <w:rPr>
          <w:bCs/>
          <w:sz w:val="28"/>
          <w:szCs w:val="28"/>
          <w:lang w:eastAsia="ar-SA"/>
        </w:rPr>
        <w:t>» на 2022-2030 годы»,</w:t>
      </w:r>
      <w:r w:rsidR="00655525">
        <w:rPr>
          <w:bCs/>
          <w:sz w:val="28"/>
          <w:szCs w:val="28"/>
          <w:lang w:eastAsia="ar-SA"/>
        </w:rPr>
        <w:t xml:space="preserve"> </w:t>
      </w:r>
      <w:r w:rsidR="0009470E">
        <w:rPr>
          <w:bCs/>
          <w:sz w:val="28"/>
          <w:szCs w:val="28"/>
          <w:lang w:eastAsia="ar-SA"/>
        </w:rPr>
        <w:t>согласно приложению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68E"/>
    <w:rsid w:val="0009470E"/>
    <w:rsid w:val="00127D53"/>
    <w:rsid w:val="001758DB"/>
    <w:rsid w:val="001C5921"/>
    <w:rsid w:val="003908B4"/>
    <w:rsid w:val="0047668E"/>
    <w:rsid w:val="0048066F"/>
    <w:rsid w:val="004D771E"/>
    <w:rsid w:val="00655525"/>
    <w:rsid w:val="006E2E3B"/>
    <w:rsid w:val="00761BF5"/>
    <w:rsid w:val="00854E9D"/>
    <w:rsid w:val="00885A0F"/>
    <w:rsid w:val="008A0E8B"/>
    <w:rsid w:val="009B1C55"/>
    <w:rsid w:val="009F5501"/>
    <w:rsid w:val="00B54EB4"/>
    <w:rsid w:val="00C0725D"/>
    <w:rsid w:val="00EB6A7A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2022-04-15T15:29:00Z</cp:lastPrinted>
  <dcterms:created xsi:type="dcterms:W3CDTF">2022-03-24T15:54:00Z</dcterms:created>
  <dcterms:modified xsi:type="dcterms:W3CDTF">2022-04-28T15:32:00Z</dcterms:modified>
</cp:coreProperties>
</file>