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 от     «       »                                 2024  года    № 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94EA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="00625B5E" w:rsidRPr="00625B5E">
        <w:rPr>
          <w:rFonts w:ascii="Times New Roman" w:hAnsi="Times New Roman" w:cs="Times New Roman"/>
          <w:b/>
          <w:sz w:val="27"/>
          <w:szCs w:val="27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</w:t>
      </w:r>
      <w:bookmarkStart w:id="0" w:name="_Hlk533430076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B94EA9">
        <w:rPr>
          <w:rFonts w:ascii="Times New Roman" w:hAnsi="Times New Roman"/>
          <w:sz w:val="27"/>
          <w:szCs w:val="27"/>
        </w:rPr>
        <w:t xml:space="preserve">рассмотрев протест прокурора Зеленоградского района Калининградской области от </w:t>
      </w:r>
      <w:r w:rsidR="00625B5E">
        <w:rPr>
          <w:rFonts w:ascii="Times New Roman" w:hAnsi="Times New Roman"/>
          <w:sz w:val="27"/>
          <w:szCs w:val="27"/>
        </w:rPr>
        <w:t>28.03.2023 г. №86-03-2023/Прдп48</w:t>
      </w:r>
      <w:r w:rsidRPr="00B94EA9">
        <w:rPr>
          <w:rFonts w:ascii="Times New Roman" w:hAnsi="Times New Roman"/>
          <w:sz w:val="27"/>
          <w:szCs w:val="27"/>
        </w:rPr>
        <w:t xml:space="preserve">-23-20270010 на постановление  администрации МО «Зеленоградский муниципальный округ Калининградской </w:t>
      </w:r>
      <w:r w:rsidR="00625B5E">
        <w:rPr>
          <w:rFonts w:ascii="Times New Roman" w:hAnsi="Times New Roman"/>
          <w:sz w:val="27"/>
          <w:szCs w:val="27"/>
        </w:rPr>
        <w:t>области» от 31.01.2022 г. №202</w:t>
      </w:r>
      <w:r w:rsidRPr="00B94EA9">
        <w:rPr>
          <w:rFonts w:ascii="Times New Roman" w:hAnsi="Times New Roman"/>
          <w:sz w:val="27"/>
          <w:szCs w:val="27"/>
        </w:rPr>
        <w:t xml:space="preserve">  о приведении данного</w:t>
      </w:r>
      <w:proofErr w:type="gramEnd"/>
      <w:r w:rsidRPr="00B94EA9">
        <w:rPr>
          <w:rFonts w:ascii="Times New Roman" w:hAnsi="Times New Roman"/>
          <w:sz w:val="27"/>
          <w:szCs w:val="27"/>
        </w:rPr>
        <w:t xml:space="preserve"> постановления  в соответствии с требованием законодательства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о с т а н о в л я е т 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1. </w:t>
      </w:r>
      <w:proofErr w:type="gramStart"/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Внести в Административный регламент предоставления муниципальной услуги </w:t>
      </w:r>
      <w:r w:rsidR="00625B5E" w:rsidRPr="00625B5E">
        <w:rPr>
          <w:rFonts w:ascii="Times New Roman" w:hAnsi="Times New Roman" w:cs="Times New Roman"/>
          <w:bCs/>
          <w:sz w:val="27"/>
          <w:szCs w:val="27"/>
          <w:lang w:eastAsia="ar-SA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утвержденный постановлением администрации муниципального образования «Зеленоградский муниципальный ок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>руг Калининградской</w:t>
      </w:r>
      <w:proofErr w:type="gramEnd"/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области» от</w:t>
      </w:r>
      <w:r w:rsidR="00B5357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>31.01.2022 г. №202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следующие изменения: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Главу </w:t>
      </w:r>
      <w:r w:rsidRPr="00B94EA9">
        <w:rPr>
          <w:rFonts w:ascii="Times New Roman" w:hAnsi="Times New Roman" w:cs="Times New Roman"/>
          <w:bCs/>
          <w:sz w:val="27"/>
          <w:szCs w:val="27"/>
          <w:lang w:val="en-US" w:eastAsia="ar-SA"/>
        </w:rPr>
        <w:t>II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. «Стандарт предоставления муниципальной услуги» </w:t>
      </w:r>
      <w:r w:rsidR="00226907">
        <w:rPr>
          <w:rFonts w:ascii="Times New Roman" w:hAnsi="Times New Roman" w:cs="Times New Roman"/>
          <w:bCs/>
          <w:sz w:val="27"/>
          <w:szCs w:val="27"/>
          <w:lang w:eastAsia="ar-SA"/>
        </w:rPr>
        <w:t>пункт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2.3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. дополнить следующим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:</w:t>
      </w: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в соответствии с Федеральным законом от 27.07.2006 г. №152-ФЗ «О персональных данных».</w:t>
      </w:r>
    </w:p>
    <w:p w:rsidR="00167BB4" w:rsidRPr="00B94EA9" w:rsidRDefault="00167BB4" w:rsidP="00167BB4">
      <w:pPr>
        <w:pStyle w:val="31"/>
        <w:ind w:left="567"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 xml:space="preserve">2. Управлению делами (Н.В. </w:t>
      </w:r>
      <w:proofErr w:type="spellStart"/>
      <w:r w:rsidRPr="00B94EA9">
        <w:rPr>
          <w:b w:val="0"/>
          <w:sz w:val="27"/>
          <w:szCs w:val="27"/>
        </w:rPr>
        <w:t>Бачарина</w:t>
      </w:r>
      <w:proofErr w:type="spellEnd"/>
      <w:r w:rsidRPr="00B94EA9">
        <w:rPr>
          <w:b w:val="0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3. Комитету по строительству, жилищно-коммунальному хозяйству и благоустройству администрации (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167BB4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EB395A" w:rsidRPr="00544303" w:rsidRDefault="00EB395A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0"/>
          <w:szCs w:val="27"/>
          <w:lang w:eastAsia="ar-SA"/>
        </w:rPr>
      </w:pPr>
    </w:p>
    <w:p w:rsidR="00EB395A" w:rsidRPr="00544303" w:rsidRDefault="00EB395A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0"/>
          <w:szCs w:val="27"/>
          <w:lang w:eastAsia="ar-SA"/>
        </w:rPr>
      </w:pPr>
    </w:p>
    <w:p w:rsidR="00EB395A" w:rsidRPr="00544303" w:rsidRDefault="00EB395A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0"/>
          <w:szCs w:val="27"/>
          <w:lang w:eastAsia="ar-SA"/>
        </w:rPr>
      </w:pPr>
    </w:p>
    <w:p w:rsidR="00EB395A" w:rsidRPr="00544303" w:rsidRDefault="00EB395A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0"/>
          <w:szCs w:val="27"/>
          <w:lang w:eastAsia="ar-SA"/>
        </w:rPr>
      </w:pPr>
    </w:p>
    <w:p w:rsidR="00EB395A" w:rsidRPr="00B94EA9" w:rsidRDefault="00EB395A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167BB4" w:rsidRDefault="00167BB4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167BB4" w:rsidRPr="00B94EA9" w:rsidRDefault="00167BB4" w:rsidP="00167BB4">
      <w:pPr>
        <w:ind w:left="567"/>
        <w:rPr>
          <w:rFonts w:ascii="Times New Roman" w:hAnsi="Times New Roman" w:cs="Times New Roman"/>
          <w:b/>
          <w:bCs/>
          <w:sz w:val="27"/>
          <w:szCs w:val="27"/>
        </w:rPr>
      </w:pPr>
      <w:r w:rsidRPr="00B94EA9">
        <w:rPr>
          <w:rFonts w:ascii="Times New Roman" w:hAnsi="Times New Roman" w:cs="Times New Roman"/>
          <w:b/>
          <w:bCs/>
          <w:sz w:val="27"/>
          <w:szCs w:val="27"/>
        </w:rPr>
        <w:t xml:space="preserve">СОГЛАСОВАНО  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Замест</w:t>
      </w:r>
      <w:r w:rsidR="00B94EA9" w:rsidRPr="00B94EA9">
        <w:rPr>
          <w:rFonts w:ascii="Times New Roman" w:hAnsi="Times New Roman" w:cs="Times New Roman"/>
          <w:sz w:val="27"/>
          <w:szCs w:val="27"/>
        </w:rPr>
        <w:t>итель главы администрации</w:t>
      </w:r>
      <w:r w:rsidR="00B94EA9" w:rsidRPr="00B94EA9">
        <w:rPr>
          <w:rFonts w:ascii="Times New Roman" w:hAnsi="Times New Roman" w:cs="Times New Roman"/>
          <w:sz w:val="27"/>
          <w:szCs w:val="27"/>
        </w:rPr>
        <w:tab/>
      </w:r>
      <w:r w:rsidR="00B94EA9" w:rsidRPr="00B94EA9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B94EA9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Г.П.Попшой</w:t>
      </w:r>
      <w:proofErr w:type="spellEnd"/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Принял 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 г.            </w:t>
      </w:r>
      <w:r w:rsidR="00B94EA9" w:rsidRPr="00B94EA9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94EA9">
        <w:rPr>
          <w:rFonts w:ascii="Times New Roman" w:hAnsi="Times New Roman" w:cs="Times New Roman"/>
          <w:sz w:val="27"/>
          <w:szCs w:val="27"/>
        </w:rPr>
        <w:t xml:space="preserve">  Сдал________________202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B94EA9" w:rsidRPr="00B94EA9">
        <w:rPr>
          <w:rFonts w:ascii="Times New Roman" w:hAnsi="Times New Roman" w:cs="Times New Roman"/>
          <w:sz w:val="27"/>
          <w:szCs w:val="27"/>
        </w:rPr>
        <w:t xml:space="preserve">правового комитета </w:t>
      </w:r>
      <w:r w:rsidRPr="00B94EA9">
        <w:rPr>
          <w:rFonts w:ascii="Times New Roman" w:hAnsi="Times New Roman" w:cs="Times New Roman"/>
          <w:sz w:val="27"/>
          <w:szCs w:val="27"/>
        </w:rPr>
        <w:tab/>
      </w:r>
      <w:r w:rsidRPr="00B94EA9">
        <w:rPr>
          <w:rFonts w:ascii="Times New Roman" w:hAnsi="Times New Roman" w:cs="Times New Roman"/>
          <w:sz w:val="27"/>
          <w:szCs w:val="27"/>
        </w:rPr>
        <w:tab/>
        <w:t xml:space="preserve">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Д.В.Манукин</w:t>
      </w:r>
      <w:proofErr w:type="spellEnd"/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Принял 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 г.                               Сдал________________202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67BB4" w:rsidRPr="00EB395A" w:rsidRDefault="00167BB4" w:rsidP="00167BB4">
      <w:pPr>
        <w:ind w:left="56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67BB4" w:rsidRPr="00B94EA9" w:rsidRDefault="00167BB4" w:rsidP="00B94EA9">
      <w:pPr>
        <w:spacing w:after="0"/>
        <w:ind w:left="567"/>
        <w:rPr>
          <w:rFonts w:ascii="Times New Roman" w:hAnsi="Times New Roman" w:cs="Times New Roman"/>
          <w:szCs w:val="28"/>
        </w:rPr>
      </w:pPr>
      <w:proofErr w:type="spellStart"/>
      <w:r w:rsidRPr="00544303">
        <w:rPr>
          <w:rFonts w:ascii="Times New Roman" w:hAnsi="Times New Roman" w:cs="Times New Roman"/>
          <w:szCs w:val="28"/>
        </w:rPr>
        <w:t>Исп</w:t>
      </w:r>
      <w:proofErr w:type="gramStart"/>
      <w:r w:rsidRPr="00544303">
        <w:rPr>
          <w:rFonts w:ascii="Times New Roman" w:hAnsi="Times New Roman" w:cs="Times New Roman"/>
          <w:szCs w:val="28"/>
        </w:rPr>
        <w:t>.</w:t>
      </w:r>
      <w:r w:rsidR="00544303" w:rsidRPr="00544303">
        <w:rPr>
          <w:rFonts w:ascii="Times New Roman" w:hAnsi="Times New Roman" w:cs="Times New Roman"/>
          <w:szCs w:val="28"/>
        </w:rPr>
        <w:t>Г</w:t>
      </w:r>
      <w:proofErr w:type="gramEnd"/>
      <w:r w:rsidR="00544303" w:rsidRPr="00544303">
        <w:rPr>
          <w:rFonts w:ascii="Times New Roman" w:hAnsi="Times New Roman" w:cs="Times New Roman"/>
          <w:szCs w:val="28"/>
        </w:rPr>
        <w:t>олушко</w:t>
      </w:r>
      <w:proofErr w:type="spellEnd"/>
      <w:r w:rsidR="00544303" w:rsidRPr="00544303">
        <w:rPr>
          <w:rFonts w:ascii="Times New Roman" w:hAnsi="Times New Roman" w:cs="Times New Roman"/>
          <w:szCs w:val="28"/>
        </w:rPr>
        <w:t xml:space="preserve"> Д.Н</w:t>
      </w:r>
      <w:r w:rsidRPr="00544303">
        <w:rPr>
          <w:rFonts w:ascii="Times New Roman" w:hAnsi="Times New Roman" w:cs="Times New Roman"/>
          <w:szCs w:val="28"/>
        </w:rPr>
        <w:t>.</w:t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  <w:r w:rsidRPr="00B94EA9">
        <w:rPr>
          <w:rFonts w:ascii="Times New Roman" w:hAnsi="Times New Roman" w:cs="Times New Roman"/>
          <w:szCs w:val="28"/>
        </w:rPr>
        <w:tab/>
      </w:r>
    </w:p>
    <w:p w:rsidR="00167BB4" w:rsidRPr="00B94EA9" w:rsidRDefault="00B94EA9" w:rsidP="00B94EA9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B94EA9">
        <w:rPr>
          <w:rFonts w:ascii="Times New Roman" w:hAnsi="Times New Roman" w:cs="Times New Roman"/>
          <w:szCs w:val="28"/>
        </w:rPr>
        <w:t>8(40150)</w:t>
      </w:r>
      <w:r w:rsidR="00544303">
        <w:rPr>
          <w:rFonts w:ascii="Times New Roman" w:hAnsi="Times New Roman" w:cs="Times New Roman"/>
          <w:szCs w:val="28"/>
        </w:rPr>
        <w:t>4-22-31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7BB4" w:rsidRPr="00B94EA9" w:rsidRDefault="00167BB4" w:rsidP="00167BB4">
      <w:pPr>
        <w:ind w:left="567"/>
        <w:rPr>
          <w:rFonts w:ascii="Times New Roman" w:hAnsi="Times New Roman" w:cs="Times New Roman"/>
          <w:b/>
          <w:i/>
          <w:sz w:val="27"/>
          <w:szCs w:val="27"/>
        </w:rPr>
      </w:pPr>
      <w:r w:rsidRPr="00B94EA9">
        <w:rPr>
          <w:rFonts w:ascii="Times New Roman" w:hAnsi="Times New Roman" w:cs="Times New Roman"/>
          <w:b/>
          <w:i/>
          <w:sz w:val="27"/>
          <w:szCs w:val="27"/>
        </w:rPr>
        <w:t>Разослано: отдел жилищно-коммунального хозяйства – 3экз.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ПРОВЕРЕНО: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Начальник управления делами                                                        Н.В.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7BB4" w:rsidRPr="00B94EA9" w:rsidRDefault="00167BB4" w:rsidP="00167BB4">
      <w:pPr>
        <w:ind w:left="567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Приняла 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г.              </w:t>
      </w:r>
      <w:r w:rsidR="00B94EA9" w:rsidRPr="00B94EA9">
        <w:rPr>
          <w:rFonts w:ascii="Times New Roman" w:hAnsi="Times New Roman" w:cs="Times New Roman"/>
          <w:sz w:val="27"/>
          <w:szCs w:val="27"/>
        </w:rPr>
        <w:t xml:space="preserve">      </w:t>
      </w:r>
      <w:r w:rsidRPr="00B94EA9">
        <w:rPr>
          <w:rFonts w:ascii="Times New Roman" w:hAnsi="Times New Roman" w:cs="Times New Roman"/>
          <w:sz w:val="27"/>
          <w:szCs w:val="27"/>
        </w:rPr>
        <w:t xml:space="preserve">        Сдала________________202</w:t>
      </w:r>
      <w:r w:rsidR="00B94EA9" w:rsidRPr="00B94EA9">
        <w:rPr>
          <w:rFonts w:ascii="Times New Roman" w:hAnsi="Times New Roman" w:cs="Times New Roman"/>
          <w:sz w:val="27"/>
          <w:szCs w:val="27"/>
        </w:rPr>
        <w:t>4</w:t>
      </w:r>
      <w:r w:rsidRPr="00B94EA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67BB4" w:rsidRPr="009F6C3D" w:rsidRDefault="00167BB4" w:rsidP="00167BB4">
      <w:pPr>
        <w:tabs>
          <w:tab w:val="left" w:pos="799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7BB4" w:rsidRDefault="00167BB4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544303">
        <w:rPr>
          <w:rFonts w:ascii="Times New Roman" w:eastAsia="Calibri" w:hAnsi="Times New Roman" w:cs="Times New Roman"/>
          <w:b/>
          <w:smallCaps/>
          <w:sz w:val="28"/>
        </w:rPr>
        <w:t>РОССИЙСКАЯ ФЕДЕРАЦИЯ</w:t>
      </w: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</w:rPr>
      </w:pP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544303">
        <w:rPr>
          <w:rFonts w:ascii="Times New Roman" w:eastAsia="Calibri" w:hAnsi="Times New Roman" w:cs="Times New Roman"/>
          <w:b/>
          <w:smallCaps/>
          <w:sz w:val="28"/>
        </w:rPr>
        <w:t>АДМИНИСТРАЦИЯ</w:t>
      </w: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544303">
        <w:rPr>
          <w:rFonts w:ascii="Times New Roman" w:eastAsia="Calibri" w:hAnsi="Times New Roman" w:cs="Times New Roman"/>
          <w:b/>
          <w:smallCaps/>
          <w:sz w:val="28"/>
        </w:rPr>
        <w:t>МУНИЦИПАЛЬНОГО ОБРАЗОВАНИЯ</w:t>
      </w: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44303">
        <w:rPr>
          <w:rFonts w:ascii="Times New Roman" w:eastAsia="Calibri" w:hAnsi="Times New Roman" w:cs="Times New Roman"/>
          <w:b/>
          <w:sz w:val="28"/>
        </w:rPr>
        <w:t>«ЗЕЛЕНОГРАДСКИЙ МУНИЦИПАЛЬНЫЙ ОКРУГ</w:t>
      </w: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544303">
        <w:rPr>
          <w:rFonts w:ascii="Times New Roman" w:eastAsia="Calibri" w:hAnsi="Times New Roman" w:cs="Times New Roman"/>
          <w:b/>
          <w:smallCaps/>
          <w:sz w:val="28"/>
        </w:rPr>
        <w:t>КАЛИНИНГРАДСКОЙ ОБЛАСТИ</w:t>
      </w:r>
      <w:r w:rsidRPr="00544303">
        <w:rPr>
          <w:rFonts w:ascii="Times New Roman" w:eastAsia="Calibri" w:hAnsi="Times New Roman" w:cs="Times New Roman"/>
          <w:b/>
          <w:sz w:val="28"/>
        </w:rPr>
        <w:t>»</w:t>
      </w: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</w:rPr>
      </w:pP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0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</w:rPr>
      </w:pPr>
    </w:p>
    <w:p w:rsidR="00544303" w:rsidRPr="00544303" w:rsidRDefault="00544303" w:rsidP="005443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303">
        <w:rPr>
          <w:rFonts w:ascii="Times New Roman" w:eastAsia="Calibri" w:hAnsi="Times New Roman" w:cs="Times New Roman"/>
          <w:sz w:val="28"/>
          <w:szCs w:val="28"/>
        </w:rPr>
        <w:t xml:space="preserve"> от     « 31 »  января 2022  года    № 202</w:t>
      </w: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03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 Российской Федерации»,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администрация </w:t>
      </w:r>
      <w:proofErr w:type="gramStart"/>
      <w:r w:rsidRPr="005443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Pr="005443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1. </w:t>
      </w:r>
      <w:proofErr w:type="gramStart"/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 Федерации</w:t>
      </w:r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>, согласно Приложению.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2. </w:t>
      </w:r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Управлению делами администрации (Н.В. </w:t>
      </w:r>
      <w:proofErr w:type="spellStart"/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Бачарина</w:t>
      </w:r>
      <w:proofErr w:type="spellEnd"/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>3. Комитету по строительству,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4. </w:t>
      </w:r>
      <w:proofErr w:type="gramStart"/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 администрации Г.П. </w:t>
      </w:r>
      <w:proofErr w:type="spellStart"/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>Попшоя</w:t>
      </w:r>
      <w:proofErr w:type="spellEnd"/>
      <w:r w:rsidRPr="005443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 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муниципальный округ 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                                                                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постановлению  № 202 от 31.01.2022 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44303" w:rsidRPr="00544303" w:rsidRDefault="00544303" w:rsidP="00544303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разработан в целях повышения качества и доступности предоставления муниципальной услуги, определяет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стандарт, сроки и последовательность действий (административных процедур) при осуществлении полномочий по выдаче специального разрешения на </w:t>
      </w:r>
      <w:bookmarkStart w:id="1" w:name="OLE_LINK8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автомобильным дорогам тяжеловесного и (или) крупногабаритного транспортного средства, в случае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услуга).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определяет порядок межведомственного информационного взаимодействия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МО «Зеленоградский муниципальный округ Калининградской области»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владельцами тяжеловесных и (или) крупногабаритных транспортных средств и отделением Государственной инспекции безопасности дорожного движения отдела Министерства внутренних дел России по Зеленоградскому району при предоставлении муниципальной услуги, а также определяет стандарт предоставления муниципальной услуги, порядок и формы контроля за предоставлением муниципальной услуги, досудебный (внесудебный) порядок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и действий (бездействия) органа, предоставляющего муниципальную услугу, его должностных лиц, многофункционального центра предоставления государственных и муниципальных услуг, его работника.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Default="00544303" w:rsidP="005443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Заявителями на получение муниципальной услуги являются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физические и юридические лица, включая индивидуальных предпринимателей, являющиеся владельцами транспортного средства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в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МО «Зеленоградский муниципальный округ Калининградской области»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в Уполномоченном органе или многофункциональном центре;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(https://www.gosuslugi.ru/) (далее – ЕПГУ);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органа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(https://www.zelenogradsk.com/)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544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государственной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Муниципальная услуга «</w:t>
      </w:r>
      <w:r w:rsidRPr="00544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администрацией муниципального образования «Зеленоградский муниципальный округ Калининградской области».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участие: многофункциональный центр в части: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порядке предоставления муниципальной услуги;</w:t>
      </w:r>
    </w:p>
    <w:p w:rsid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заявления и документов, необходимых для предоставления муниципальной услуги;</w:t>
      </w:r>
    </w:p>
    <w:p w:rsidR="00544303" w:rsidRPr="00330CB6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в соответствии с Федеральным законом от 27.07.2006 г. </w:t>
      </w:r>
      <w:r w:rsidR="00330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№152-ФЗ «О персональных данных»;</w:t>
      </w:r>
      <w:bookmarkStart w:id="2" w:name="_GoBack"/>
      <w:bookmarkEnd w:id="2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результата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Уполномоченный орган взаимодействует с отделением Государственной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отдела Министерства внутренних дел России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Зеленоградскому району (далее – Госавтоинспекция).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Результатом предоставления муниципальной услуги является: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</w:t>
      </w:r>
      <w:r w:rsidRPr="00544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регионального или межмуниципального значения, участкам таких автомобильных дорог (Приложение № 1 к настоящему Административному регламенту, далее – специальное разрешение),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отказ в выдаче специального разрешения.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предоставления 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срок приостановления предоставления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требуется согласование только владельцев автомобильных дорог и при наличии соответствующих согласований, срок предоставления муниципальной услуги не превышает 11 (одиннадцать) рабочих дней с даты регистрации заявления. В случае необходимости согласования маршрута транспортного средства с Госавтоинспекцией – в течени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(пятнадцать) рабочих дней с даты регистрации заявления. В случае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подачи документов в многофункциональный центр срок предоставления муниципальной услуги исчисляется со дня регистрации в Уполномоченном органе документов, поступивших из многофункционального центра.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Выдача (направление) заявителю специального разрешения, либо решения об отказе в выдаче специального разрешения осуществляется в течение одного рабочего дня со дня завершения регистрации специального разрешения, либо регистрации решения об отказе в выдаче специального разрешения.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Предоставление государственной услуги осуществляется в соответствии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2251, № 30 (ч. I), ст. 3597, № 30 (ч. II), ст. 3616, № 49, ст. 5744;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№ 29, ст. 3582, № 39, ст. 4532, № 52 (ч. I), ст. 6427; 2010, № 45, ст. 5753, № 51 (ч. I), ст. 6810; 2011, № 7, ст. 901, № 15, ст. 2041, № 17, ст. 2310, № 29, ст. 4284, № 30 (ч. I), ст. 4590, ст. 4591, № 49 (ч. I), ст. 7015);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 года № 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2038, № 27, ст. 3873, ст. 3880, № 29, ст. 4291, № 30 (ч. I), ст. 4587, № 49 (ч. V), ст. 7061);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44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15 апреля 2011 года № 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(«Собрание законодательства Российской Федерации», 23.11.2009, № 47, ст. 5673);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Минтранса России 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июня 2019 года N 167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(официальный интернет-портал правовой информации http://www.pravo.gov.ru, 26.07.2019);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Минтранса России от 27.08.2009 № 150 «О порядке проведения оценки технического состояния автомобильных дорог» («Бюллетень нормативных актов федеральных органов исполнительной власти», № 7, 15.02.2010);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Калининградской области от 28 октября 2011 года № 838 «О мерах по реализации Федерального закона от 27 июля 2010 года № 210-ФЗ «Об организации предоставления государственных и муниципальных услуг» («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– Калининград» (приложение «Официальный вестник»), № 171, 16.11.2011).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</w:t>
      </w:r>
      <w:r w:rsidRPr="005443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Для получения муниципальной услуги заявитель представляет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2.9.1. Заявление о получении специального разрешения на движение по автомобильным дорогам тяжеловесного и (или) крупногабаритного транспортного средства (Приложение № 2 к регламенту) и согласие на обработку персональных данных (Приложение № 3 к регламенту).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 (изображается вид в профиль, сзади), способы, места крепления груза;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муниципального образования при наличии действующего специального разрешения на данное транспортное средство.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личном кабинете на ЕПГУ;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 бумажном носителе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2.9.2.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заявителя, представителя.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– ЕСИА).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подается представителем, дополнительно предоставляется д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полномочия представителя действовать от имени заявителя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оформляется на русском языке машинописным текстом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Заявление с приложением к нему документов подается в Уполномоченный орган или в многофункциональный центр (в многофункциональный центр заявление с приложением к нему документов подается лично).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и прилагаемых документов в электронной форме путем заполнения формы запроса через личный кабинет на ЕПГУ, заявителем осуществляется последующее предоставление в Уполномоченный орган оригинала заявления и документов.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предоставлении муниципальной услуги запрещается требовать от заявителя: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нормативными правовыми актами Калининградской области, муниципальными правовыми актами муниципального образования «Зеленоградский муниципальный округ Калининградской области»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через МФЦ отсутствуют за исключением представления заявления и прилагаемых к нему документов в форме документов на бумажном носителе посредством личного обращения, если не установлена личность лица, обратившегося за муниципальной услугой, в том числе не предъявлен документ, удостоверяющий личность такого лица, или лицо, представляющее заявление и прилагаемые к нему документы, отказалось предъявить документ, удостоверяющий его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 В указанном случае в приеме заявления и прилагаемых к нему документов отказывается непосредственно в момент представления таких заявления и документов.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Основаниями для отказа в приеме документов, необходимых для предоставления государственной услуги, подведомственным учреждением являются: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подписано лицом, не имеющим полномочий на подписание данного заявления;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отсутствует информация, предусмотренная формой бланка заявления;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или его представителя отсутствует документ, подтверждающий полномочия.</w:t>
      </w:r>
    </w:p>
    <w:p w:rsidR="00544303" w:rsidRPr="00544303" w:rsidRDefault="00544303" w:rsidP="0054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Уполномоченный орган, принявший решение об отказе в регистрации заявления, обязан в течение одного рабочего дня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Основания для отказа в предоставлении муниципальной услуги: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уполномоченный орган не вправе выдавать специальные разрешения по заявленному маршруту;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сведения, предоставленные в заявлении и документах, не соответствуют техническим характеристикам тяжеловесного и (или) крупногабаритного транспортного средства и груза, а также технической возможности осуществления, заявленной перевозки грузов;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 установленные требования о перевозке делимого груза не соблюдены;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дороги, искусственного сооружения или инженерных коммуникаций, а также по требованиям безопасности дорожного движения;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 отсутствует согласие заявителя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оценки технического состояния автомобильной дороги;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подведомственное учреждение с использованием электронной формы;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 установление в соответствии с законодательством Российской Федерации запрета в предоставлении запрашиваемых заявителем сведений.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Услугой, необходимой и обязательной для предоставления муниципальной услуги, является согласование маршрута транспортного средства, осуществляющего перевозку тяжеловесных и крупногабаритных грузов.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лицом, предоставляющим услугу, являющуюся необходимой и обязательной для предоставления муниципальной услуги (организация, согласовывающая перевозки), является отделение Государственной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отдела Министерства внутренних дел России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Зеленоградскому району.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Документами, выдаваемыми организацией, согласовывающей перевозки, являются: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согласование маршрута тяжеловесного и (или) крупногабаритного транспортного средства;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о согласовании, выполняемые в специальном разрешении в пунктах «Вид сопровождения», «Особые условия движения»,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мотивированный отказ в согласовании маршрута тяжеловесного и (или) крупногабаритного транспортного средства.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Государственная пошлина и иная плата за предоставление муниципальной услуги не взимаются.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2.18.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обращения заявителя в МФЦ заявление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(далее - АИС) с проставлением на заявлении оттиска штампа входящей корреспонденции МФЦ, присвоением номера и даты в соответствии с записью в АИС.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Основными показателями доступности предоставления муниципальной услуги являются: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Основными показателями качества предоставления муниципальной услуги являются: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ЕПГУ и получения результата муниципальной услуги в многофункциональном центре.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 w:rsidDel="00B7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предоставления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Электронные документы представляются в следующих форматах: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формализованных документов;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маршрута тяжеловесного и (или) крупногабаритного транспортного средства;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оформлении и выдаче специального разрешения, либо об отказе в выдаче специального разрешения.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4 к Административному регламенту.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544303" w:rsidDel="005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544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указанного в подпункте 3.13.1 пункта 3.13 настоящего подраздела.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МО «Зеленоградский муниципальный округ Калининградской области»</w:t>
      </w:r>
      <w:r w:rsidRPr="00544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44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МО «Зеленоградский муниципальный округ Калининградской области»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544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544303" w:rsidRPr="00544303" w:rsidRDefault="00C33B78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44303" w:rsidRPr="00544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="00544303"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Многофункциональный центр осуществляет: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заявителей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не более 10 минут;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  <w:proofErr w:type="gramEnd"/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 передает документы в многофункциональный центр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</w:t>
      </w:r>
      <w:r w:rsidRPr="00544303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3" w:rsidRPr="00544303" w:rsidRDefault="00544303" w:rsidP="0054430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4430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303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Calibri" w:hAnsi="Times New Roman" w:cs="Times New Roman"/>
          <w:szCs w:val="20"/>
          <w:lang w:eastAsia="ru-RU"/>
        </w:rPr>
        <w:t>СПЕЦИАЛЬНОЕ РАЗРЕШЕНИЕ №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Calibri" w:hAnsi="Times New Roman" w:cs="Times New Roman"/>
          <w:szCs w:val="20"/>
          <w:lang w:eastAsia="ru-RU"/>
        </w:rPr>
        <w:t xml:space="preserve">на движение по автомобильным дорогам </w:t>
      </w:r>
      <w:proofErr w:type="gramStart"/>
      <w:r w:rsidRPr="00544303">
        <w:rPr>
          <w:rFonts w:ascii="Times New Roman" w:eastAsia="Calibri" w:hAnsi="Times New Roman" w:cs="Times New Roman"/>
          <w:szCs w:val="20"/>
          <w:lang w:eastAsia="ru-RU"/>
        </w:rPr>
        <w:t>тяжеловесного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Calibri" w:hAnsi="Times New Roman" w:cs="Times New Roman"/>
          <w:szCs w:val="20"/>
          <w:lang w:eastAsia="ru-RU"/>
        </w:rPr>
        <w:t>и (или) крупногабаритного транспортного средства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Calibri" w:hAnsi="Times New Roman" w:cs="Times New Roman"/>
          <w:szCs w:val="20"/>
          <w:lang w:eastAsia="ru-RU"/>
        </w:rPr>
        <w:t>(лицевая сторона)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95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78"/>
        <w:gridCol w:w="827"/>
        <w:gridCol w:w="331"/>
        <w:gridCol w:w="331"/>
        <w:gridCol w:w="1190"/>
        <w:gridCol w:w="633"/>
        <w:gridCol w:w="331"/>
        <w:gridCol w:w="711"/>
        <w:gridCol w:w="919"/>
        <w:gridCol w:w="669"/>
      </w:tblGrid>
      <w:tr w:rsidR="00544303" w:rsidRPr="00544303" w:rsidTr="00544303">
        <w:trPr>
          <w:trHeight w:val="253"/>
        </w:trPr>
        <w:tc>
          <w:tcPr>
            <w:tcW w:w="5064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4453" w:type="dxa"/>
            <w:gridSpan w:val="6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5064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4453" w:type="dxa"/>
            <w:gridSpan w:val="6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2897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Разрешено выполнить</w:t>
            </w:r>
          </w:p>
        </w:tc>
        <w:tc>
          <w:tcPr>
            <w:tcW w:w="678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12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 xml:space="preserve">поездок в период </w:t>
            </w: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042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по</w:t>
            </w:r>
          </w:p>
        </w:tc>
        <w:tc>
          <w:tcPr>
            <w:tcW w:w="668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По маршруту</w:t>
            </w:r>
          </w:p>
        </w:tc>
      </w:tr>
      <w:tr w:rsidR="00544303" w:rsidRPr="00544303" w:rsidTr="00544303">
        <w:trPr>
          <w:trHeight w:val="181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rPr>
          <w:trHeight w:val="760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544303" w:rsidRPr="00544303" w:rsidTr="00544303">
        <w:trPr>
          <w:trHeight w:val="171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rPr>
          <w:trHeight w:val="507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544303" w:rsidRPr="00544303" w:rsidTr="00544303">
        <w:trPr>
          <w:trHeight w:val="181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544303" w:rsidRPr="00544303" w:rsidTr="00544303">
        <w:trPr>
          <w:trHeight w:val="184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Параметры транспортного средства (автопоезда)</w:t>
            </w:r>
          </w:p>
        </w:tc>
      </w:tr>
      <w:tr w:rsidR="00544303" w:rsidRPr="00544303" w:rsidTr="00544303">
        <w:trPr>
          <w:trHeight w:val="457"/>
        </w:trPr>
        <w:tc>
          <w:tcPr>
            <w:tcW w:w="2897" w:type="dxa"/>
            <w:vMerge w:val="restart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Масса тягача (т)</w:t>
            </w:r>
          </w:p>
        </w:tc>
        <w:tc>
          <w:tcPr>
            <w:tcW w:w="2299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Масса прицепа (полуприцепа) (т)</w:t>
            </w:r>
          </w:p>
        </w:tc>
      </w:tr>
      <w:tr w:rsidR="00544303" w:rsidRPr="00544303" w:rsidTr="00544303">
        <w:trPr>
          <w:trHeight w:val="136"/>
        </w:trPr>
        <w:tc>
          <w:tcPr>
            <w:tcW w:w="2897" w:type="dxa"/>
            <w:vMerge/>
          </w:tcPr>
          <w:p w:rsidR="00544303" w:rsidRPr="00544303" w:rsidRDefault="00544303" w:rsidP="0054430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fr-FR"/>
              </w:rPr>
            </w:pPr>
          </w:p>
        </w:tc>
        <w:tc>
          <w:tcPr>
            <w:tcW w:w="1505" w:type="dxa"/>
            <w:gridSpan w:val="2"/>
            <w:vMerge/>
          </w:tcPr>
          <w:p w:rsidR="00544303" w:rsidRPr="00544303" w:rsidRDefault="00544303" w:rsidP="00544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fr-FR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2897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Расстояния между осям</w:t>
            </w: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и(</w:t>
            </w:r>
            <w:proofErr w:type="gramEnd"/>
            <w:r w:rsidRPr="00544303">
              <w:rPr>
                <w:rFonts w:ascii="Times New Roman" w:eastAsia="Calibri" w:hAnsi="Times New Roman" w:cs="Times New Roman"/>
                <w:lang w:eastAsia="ru-RU"/>
              </w:rPr>
              <w:t>м)</w:t>
            </w:r>
          </w:p>
        </w:tc>
        <w:tc>
          <w:tcPr>
            <w:tcW w:w="6620" w:type="dxa"/>
            <w:gridSpan w:val="10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253"/>
        </w:trPr>
        <w:tc>
          <w:tcPr>
            <w:tcW w:w="2897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Нагрузки на оси (т)</w:t>
            </w:r>
          </w:p>
        </w:tc>
        <w:tc>
          <w:tcPr>
            <w:tcW w:w="6620" w:type="dxa"/>
            <w:gridSpan w:val="10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507"/>
        </w:trPr>
        <w:tc>
          <w:tcPr>
            <w:tcW w:w="4402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1852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Длина (м)</w:t>
            </w:r>
          </w:p>
        </w:tc>
        <w:tc>
          <w:tcPr>
            <w:tcW w:w="1674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Ширина (м)</w:t>
            </w:r>
          </w:p>
        </w:tc>
        <w:tc>
          <w:tcPr>
            <w:tcW w:w="1587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Высота (м)</w:t>
            </w:r>
          </w:p>
        </w:tc>
      </w:tr>
      <w:tr w:rsidR="00544303" w:rsidRPr="00544303" w:rsidTr="00544303">
        <w:trPr>
          <w:trHeight w:val="241"/>
        </w:trPr>
        <w:tc>
          <w:tcPr>
            <w:tcW w:w="7218" w:type="dxa"/>
            <w:gridSpan w:val="8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2299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rPr>
          <w:trHeight w:val="102"/>
        </w:trPr>
        <w:tc>
          <w:tcPr>
            <w:tcW w:w="9517" w:type="dxa"/>
            <w:gridSpan w:val="11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rPr>
          <w:trHeight w:val="264"/>
        </w:trPr>
        <w:tc>
          <w:tcPr>
            <w:tcW w:w="3575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rPr>
          <w:trHeight w:val="71"/>
        </w:trPr>
        <w:tc>
          <w:tcPr>
            <w:tcW w:w="3575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679" w:type="dxa"/>
            <w:gridSpan w:val="4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62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43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544303" w:rsidRPr="00544303" w:rsidTr="00544303">
        <w:tblPrEx>
          <w:tblBorders>
            <w:insideV w:val="nil"/>
          </w:tblBorders>
        </w:tblPrEx>
        <w:trPr>
          <w:trHeight w:val="253"/>
        </w:trPr>
        <w:tc>
          <w:tcPr>
            <w:tcW w:w="4733" w:type="dxa"/>
            <w:gridSpan w:val="4"/>
            <w:tcBorders>
              <w:lef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"__" ____________ 20__ г.</w:t>
            </w:r>
          </w:p>
        </w:tc>
        <w:tc>
          <w:tcPr>
            <w:tcW w:w="4784" w:type="dxa"/>
            <w:gridSpan w:val="7"/>
            <w:tcBorders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М.П. (при наличии)</w:t>
            </w:r>
          </w:p>
        </w:tc>
      </w:tr>
    </w:tbl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fr-FR"/>
        </w:rPr>
      </w:pP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fr-FR"/>
        </w:rPr>
      </w:pP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fr-FR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544303">
        <w:rPr>
          <w:rFonts w:ascii="Times New Roman" w:eastAsia="Calibri" w:hAnsi="Times New Roman" w:cs="Times New Roman"/>
          <w:lang w:eastAsia="ru-RU"/>
        </w:rPr>
        <w:t>(оборотная сторона)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94"/>
        <w:gridCol w:w="696"/>
        <w:gridCol w:w="1646"/>
        <w:gridCol w:w="3788"/>
      </w:tblGrid>
      <w:tr w:rsidR="00544303" w:rsidRPr="00544303" w:rsidTr="00544303">
        <w:tc>
          <w:tcPr>
            <w:tcW w:w="2494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Вид сопровождения</w:t>
            </w:r>
          </w:p>
        </w:tc>
        <w:tc>
          <w:tcPr>
            <w:tcW w:w="6924" w:type="dxa"/>
            <w:gridSpan w:val="4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 xml:space="preserve">Особые условия движения </w:t>
            </w:r>
            <w:hyperlink w:anchor="P81" w:history="1">
              <w:r w:rsidRPr="00544303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ознакомлен</w:t>
            </w:r>
            <w:proofErr w:type="gramEnd"/>
          </w:p>
        </w:tc>
      </w:tr>
      <w:tr w:rsidR="00544303" w:rsidRPr="00544303" w:rsidTr="00544303">
        <w:tc>
          <w:tcPr>
            <w:tcW w:w="3288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Водител</w:t>
            </w: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ь(</w:t>
            </w:r>
            <w:proofErr w:type="gramEnd"/>
            <w:r w:rsidRPr="00544303">
              <w:rPr>
                <w:rFonts w:ascii="Times New Roman" w:eastAsia="Calibri" w:hAnsi="Times New Roman" w:cs="Times New Roman"/>
                <w:lang w:eastAsia="ru-RU"/>
              </w:rPr>
              <w:t>и) транспортного средства</w:t>
            </w:r>
          </w:p>
        </w:tc>
        <w:tc>
          <w:tcPr>
            <w:tcW w:w="6130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3288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30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(Фамилия, имя, отчество (при наличии), подпись)</w:t>
            </w: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3984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4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3984" w:type="dxa"/>
            <w:gridSpan w:val="3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5434" w:type="dxa"/>
            <w:gridSpan w:val="2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Фамилия, имя, отчество (при наличии)</w:t>
            </w:r>
          </w:p>
        </w:tc>
      </w:tr>
      <w:tr w:rsidR="00544303" w:rsidRPr="00544303" w:rsidTr="00544303">
        <w:tc>
          <w:tcPr>
            <w:tcW w:w="5630" w:type="dxa"/>
            <w:gridSpan w:val="4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"__" ___________ 20__ г.</w:t>
            </w:r>
          </w:p>
        </w:tc>
        <w:tc>
          <w:tcPr>
            <w:tcW w:w="3788" w:type="dxa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М.П. (при наличии)</w:t>
            </w:r>
          </w:p>
        </w:tc>
      </w:tr>
      <w:tr w:rsidR="00544303" w:rsidRPr="00544303" w:rsidTr="00544303">
        <w:tc>
          <w:tcPr>
            <w:tcW w:w="9418" w:type="dxa"/>
            <w:gridSpan w:val="5"/>
            <w:vAlign w:val="center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4303">
              <w:rPr>
                <w:rFonts w:ascii="Times New Roman" w:eastAsia="Calibri" w:hAnsi="Times New Roman" w:cs="Times New Roman"/>
                <w:lang w:eastAsia="ru-RU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544303" w:rsidRPr="00544303" w:rsidTr="00544303">
        <w:tc>
          <w:tcPr>
            <w:tcW w:w="9418" w:type="dxa"/>
            <w:gridSpan w:val="5"/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4303">
              <w:rPr>
                <w:rFonts w:ascii="Times New Roman" w:eastAsia="Calibri" w:hAnsi="Times New Roman" w:cs="Times New Roman"/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44303">
        <w:rPr>
          <w:rFonts w:ascii="Arial" w:eastAsia="Calibri" w:hAnsi="Arial" w:cs="Arial"/>
          <w:szCs w:val="20"/>
          <w:lang w:eastAsia="ru-RU"/>
        </w:rPr>
        <w:t>--------------------------------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303">
        <w:rPr>
          <w:rFonts w:ascii="Times New Roman" w:eastAsia="Calibri" w:hAnsi="Times New Roman" w:cs="Times New Roman"/>
          <w:lang w:eastAsia="ru-RU"/>
        </w:rPr>
        <w:t>&lt;1</w:t>
      </w:r>
      <w:proofErr w:type="gramStart"/>
      <w:r w:rsidRPr="00544303">
        <w:rPr>
          <w:rFonts w:ascii="Times New Roman" w:eastAsia="Calibri" w:hAnsi="Times New Roman" w:cs="Times New Roman"/>
          <w:lang w:eastAsia="ru-RU"/>
        </w:rPr>
        <w:t>&gt; О</w:t>
      </w:r>
      <w:proofErr w:type="gramEnd"/>
      <w:r w:rsidRPr="00544303">
        <w:rPr>
          <w:rFonts w:ascii="Times New Roman" w:eastAsia="Calibri" w:hAnsi="Times New Roman" w:cs="Times New Roman"/>
          <w:lang w:eastAsia="ru-RU"/>
        </w:rPr>
        <w:t>пределяются уполномоченным органом, владельцами автомобильных дорог, Госавтоинспекцией.</w:t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544303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303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Реквизиты заявителя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(наименование, адрес (местонахождение)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- для юридических лиц, Ф.И.О. (при наличии), 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адрес места жительства - для </w:t>
      </w:r>
      <w:proofErr w:type="gramStart"/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предпринимателей и физических лиц)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Исх. от ____________ N 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поступило в 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дата ________________ N 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3" w:name="Par364"/>
      <w:bookmarkEnd w:id="3"/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О получении специального разрешения на движение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по автомобильным дорогам транспортного средства,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перевозки тяжеловесных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44303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и (или) крупногабаритных грузов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ИНН, ОГРН/ОГРИП владельца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транспортного средств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Маршрут движения                                                         </w:t>
            </w: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перевозки (межрегиональная,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нет         </w:t>
            </w:r>
          </w:p>
        </w:tc>
      </w:tr>
      <w:tr w:rsidR="00544303" w:rsidRPr="00544303" w:rsidTr="00544303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Масса       </w:t>
            </w: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Транспортное средство (автопоезд) (марка и модель транспортного     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средства (тягача, прицепа (полуприцепа)), государственный           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регистрационный знак транспортного средства (тягача, прицепа        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(полуприцепа))                                                           </w:t>
            </w:r>
            <w:proofErr w:type="gramEnd"/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Параметры транспортного средства (автопоезда)                            </w:t>
            </w:r>
          </w:p>
        </w:tc>
      </w:tr>
      <w:tr w:rsidR="00544303" w:rsidRPr="00544303" w:rsidTr="00544303">
        <w:trPr>
          <w:trHeight w:val="80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Масса транспортного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средства (автопоезда)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Масса тягача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Масса прицепа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(полуприцепа)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(т)              </w:t>
            </w:r>
          </w:p>
        </w:tc>
      </w:tr>
      <w:tr w:rsidR="00544303" w:rsidRPr="00544303" w:rsidTr="00544303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Габариты транспортного средства (автопоезда):                            </w:t>
            </w: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Высота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Минимальный радиус поворота с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грузом (м)                        </w:t>
            </w:r>
          </w:p>
        </w:tc>
      </w:tr>
      <w:tr w:rsidR="00544303" w:rsidRPr="00544303" w:rsidTr="00544303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Необходимость автомобиля            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Предполагаемая максимальная скорость движения  </w:t>
            </w: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транспортного средства (автопоезда) (</w:t>
            </w:r>
            <w:proofErr w:type="gramStart"/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км</w:t>
            </w:r>
            <w:proofErr w:type="gramEnd"/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rHeight w:val="6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Оплату гарантируем                                                       </w:t>
            </w:r>
          </w:p>
        </w:tc>
      </w:tr>
      <w:tr w:rsidR="00544303" w:rsidRPr="00544303" w:rsidTr="00544303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44303" w:rsidRPr="00544303" w:rsidTr="00544303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3" w:rsidRPr="00544303" w:rsidRDefault="00544303" w:rsidP="0054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3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(Ф.И.О.(при наличии))           </w:t>
            </w:r>
          </w:p>
        </w:tc>
      </w:tr>
    </w:tbl>
    <w:p w:rsidR="00544303" w:rsidRPr="00544303" w:rsidRDefault="00544303" w:rsidP="00544303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44303" w:rsidRPr="00544303" w:rsidRDefault="00544303" w:rsidP="0054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4"/>
          <w:sz w:val="28"/>
          <w:szCs w:val="28"/>
        </w:rPr>
      </w:pPr>
      <w:r w:rsidRPr="00544303">
        <w:rPr>
          <w:rFonts w:ascii="Times New Roman" w:eastAsia="Calibri" w:hAnsi="Times New Roman" w:cs="Times New Roman"/>
          <w:b/>
          <w:bCs/>
          <w:spacing w:val="34"/>
          <w:sz w:val="28"/>
          <w:szCs w:val="28"/>
        </w:rPr>
        <w:t>СОГЛАСИЕ</w:t>
      </w:r>
    </w:p>
    <w:p w:rsidR="00544303" w:rsidRPr="00544303" w:rsidRDefault="00544303" w:rsidP="0054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303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 (при наличии) субъекта персональных данных)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5443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№152-ФЗ  «О персональных данных», </w:t>
      </w:r>
      <w:proofErr w:type="gramStart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"__" ________ ____ </w:t>
      </w:r>
      <w:proofErr w:type="gramStart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______ 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 реквизиты иного документа, подтверждающего полномочия представителя)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(указать цель обработки данных)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или фамилия, имя, отчество (при наличии) оператора, получающего согласие субъекта персональных данных)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_______________________________________________________</w:t>
      </w:r>
      <w:proofErr w:type="gramEnd"/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совершение действий, предусмотренных </w:t>
      </w:r>
      <w:hyperlink r:id="rId14" w:history="1">
        <w:r w:rsidRPr="005443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     № 152-ФЗ «О персональных данных».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"___"______________ ____ </w:t>
      </w:r>
      <w:proofErr w:type="gramStart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персональных данных: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__________________/_______________________________________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(фамилия, имя, отчество (при наличии))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43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44303">
        <w:rPr>
          <w:rFonts w:ascii="Times New Roman" w:eastAsia="Calibri" w:hAnsi="Times New Roman" w:cs="Times New Roman"/>
        </w:rPr>
        <w:lastRenderedPageBreak/>
        <w:t>Приложение N 4</w:t>
      </w:r>
      <w:r w:rsidRPr="00544303">
        <w:rPr>
          <w:rFonts w:ascii="Times New Roman" w:eastAsia="Calibri" w:hAnsi="Times New Roman" w:cs="Times New Roman"/>
        </w:rPr>
        <w:br/>
        <w:t>к Административному регламенту</w:t>
      </w:r>
    </w:p>
    <w:p w:rsidR="00544303" w:rsidRPr="00544303" w:rsidRDefault="00544303" w:rsidP="00544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884555</wp:posOffset>
                </wp:positionV>
                <wp:extent cx="5235575" cy="323850"/>
                <wp:effectExtent l="0" t="0" r="2222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Pr="009E3AED" w:rsidRDefault="00544303" w:rsidP="00544303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</w:rPr>
                            </w:pPr>
                            <w:r w:rsidRPr="009E3AED">
                              <w:rPr>
                                <w:rFonts w:ascii="Cambria" w:hAnsi="Cambria" w:cs="Cambria"/>
                                <w:b/>
                              </w:rPr>
                              <w:t>Прием, проверка и регистрация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42.9pt;margin-top:69.65pt;width:41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">
                <v:textbox>
                  <w:txbxContent>
                    <w:p w:rsidR="00544303" w:rsidRPr="009E3AED" w:rsidRDefault="00544303" w:rsidP="00544303">
                      <w:pPr>
                        <w:jc w:val="center"/>
                        <w:rPr>
                          <w:rFonts w:ascii="Cambria" w:hAnsi="Cambria" w:cs="Cambria"/>
                          <w:b/>
                        </w:rPr>
                      </w:pPr>
                      <w:r w:rsidRPr="009E3AED">
                        <w:rPr>
                          <w:rFonts w:ascii="Cambria" w:hAnsi="Cambria" w:cs="Cambria"/>
                          <w:b/>
                        </w:rPr>
                        <w:t>Прием, проверка и регистрация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БЛОК-СХЕМА</w:t>
      </w:r>
      <w:r w:rsidRPr="0054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«Выдаче специального разрешения на движение по автомобильным дорогам тяжеловесного и (или) крупногабаритного транспортного средства» на территории МО «Зеленоградский муниципальный округ Калининградской области»</w: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232410</wp:posOffset>
                </wp:positionV>
                <wp:extent cx="306705" cy="635"/>
                <wp:effectExtent l="59055" t="12065" r="54610" b="146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670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236.35pt;margin-top:18.3pt;width:24.1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" adj="10778">
                <v:stroke endarrow="block"/>
              </v:shape>
            </w:pict>
          </mc:Fallback>
        </mc:AlternateContent>
      </w:r>
    </w:p>
    <w:p w:rsidR="00544303" w:rsidRPr="00544303" w:rsidRDefault="00544303" w:rsidP="005443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90170</wp:posOffset>
                </wp:positionV>
                <wp:extent cx="5191125" cy="258445"/>
                <wp:effectExtent l="0" t="0" r="28575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pPr>
                              <w:jc w:val="center"/>
                            </w:pPr>
                            <w:r>
                              <w:t>Передача заявления и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49.3pt;margin-top:7.1pt;width:408.7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">
                <v:textbox>
                  <w:txbxContent>
                    <w:p w:rsidR="00544303" w:rsidRDefault="00544303" w:rsidP="00544303">
                      <w:pPr>
                        <w:jc w:val="center"/>
                      </w:pPr>
                      <w:r>
                        <w:t>Передача заявления и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396240</wp:posOffset>
                </wp:positionV>
                <wp:extent cx="5264785" cy="346710"/>
                <wp:effectExtent l="0" t="0" r="12065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r>
                              <w:t xml:space="preserve">                                   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49.3pt;margin-top:31.2pt;width:414.5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">
                <v:textbox>
                  <w:txbxContent>
                    <w:p w:rsidR="00544303" w:rsidRDefault="00544303" w:rsidP="00544303">
                      <w:r>
                        <w:t xml:space="preserve">                                   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57150</wp:posOffset>
                </wp:positionV>
                <wp:extent cx="0" cy="339090"/>
                <wp:effectExtent l="76200" t="0" r="76200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8.45pt;margin-top:4.5pt;width:0;height:26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544303">
        <w:rPr>
          <w:rFonts w:ascii="Calibri Light" w:eastAsia="Times New Roman" w:hAnsi="Calibri Light" w:cs="Times New Roman"/>
          <w:b/>
          <w:bCs/>
          <w:color w:val="5B9BD5"/>
        </w:rPr>
        <w:br/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452755</wp:posOffset>
                </wp:positionV>
                <wp:extent cx="423545" cy="6985"/>
                <wp:effectExtent l="50165" t="9525" r="57150" b="1460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3545" cy="698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235.8pt;margin-top:35.65pt;width:33.35pt;height:.5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" adj="10784">
                <v:stroke endarrow="block"/>
              </v:shape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355600</wp:posOffset>
                </wp:positionV>
                <wp:extent cx="5227955" cy="396875"/>
                <wp:effectExtent l="0" t="0" r="10795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r>
                              <w:t>Проверка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49.3pt;margin-top:28pt;width:411.6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">
                <v:textbox>
                  <w:txbxContent>
                    <w:p w:rsidR="00544303" w:rsidRDefault="00544303" w:rsidP="00544303">
                      <w:r>
                        <w:t>Проверка наличия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4303">
        <w:rPr>
          <w:rFonts w:ascii="Calibri Light" w:eastAsia="Times New Roman" w:hAnsi="Calibri Light" w:cs="Times New Roman"/>
          <w:b/>
          <w:bCs/>
          <w:color w:val="5B9BD5"/>
        </w:rPr>
        <w:br/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544830</wp:posOffset>
                </wp:positionV>
                <wp:extent cx="581025" cy="0"/>
                <wp:effectExtent l="57150" t="10795" r="5715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8.35pt;margin-top:42.9pt;width:45.7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JLZgIAAIMEAAAOAAAAZHJzL2Uyb0RvYy54bWysVEtu2zAQ3RfoHQjuHUmu7DpC5KCQ7G7S&#10;NkDSA9AiZRGlSIGkLRtFgTQXyBF6hW666Ac5g3yjDinHqdtNUdQLesjhvH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541020</wp:posOffset>
                </wp:positionV>
                <wp:extent cx="581025" cy="6985"/>
                <wp:effectExtent l="47625" t="10795" r="59690" b="1778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81025" cy="698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347.15pt;margin-top:42.6pt;width:45.75pt;height:.5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" adj="10788">
                <v:stroke endarrow="block"/>
              </v:shape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210185</wp:posOffset>
                </wp:positionV>
                <wp:extent cx="2197735" cy="809625"/>
                <wp:effectExtent l="0" t="0" r="1206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pPr>
                              <w:jc w:val="center"/>
                            </w:pPr>
                            <w:r>
                              <w:t>подготовка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5pt;margin-top:16.55pt;width:173.0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">
                <v:textbox>
                  <w:txbxContent>
                    <w:p w:rsidR="00544303" w:rsidRDefault="00544303" w:rsidP="00544303">
                      <w:pPr>
                        <w:jc w:val="center"/>
                      </w:pPr>
                      <w:r>
                        <w:t>подготовка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210185</wp:posOffset>
                </wp:positionV>
                <wp:extent cx="2292985" cy="809625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pPr>
                              <w:jc w:val="center"/>
                            </w:pPr>
                            <w:r>
                              <w:t>Подготовка, подписание и направление заявителю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49.3pt;margin-top:16.55pt;width:180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">
                <v:textbox>
                  <w:txbxContent>
                    <w:p w:rsidR="00544303" w:rsidRDefault="00544303" w:rsidP="00544303">
                      <w:pPr>
                        <w:jc w:val="center"/>
                      </w:pPr>
                      <w:r>
                        <w:t>Подготовка, подписание и направление заявителю сообщения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82550</wp:posOffset>
                </wp:positionV>
                <wp:extent cx="6985" cy="332105"/>
                <wp:effectExtent l="76200" t="0" r="69215" b="488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3.95pt;margin-top:6.5pt;width:.5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noProof/>
          <w:color w:val="5B9BD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102235</wp:posOffset>
                </wp:positionV>
                <wp:extent cx="3473450" cy="678180"/>
                <wp:effectExtent l="0" t="0" r="1270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03" w:rsidRDefault="00544303" w:rsidP="00544303">
                            <w:pPr>
                              <w:jc w:val="center"/>
                            </w:pPr>
                            <w:r>
                              <w:t>Подписание и выдача заявителю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84.55pt;margin-top:8.05pt;width:273.5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AsUAIAAF8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">
                <v:textbox>
                  <w:txbxContent>
                    <w:p w:rsidR="00544303" w:rsidRDefault="00544303" w:rsidP="00544303">
                      <w:pPr>
                        <w:jc w:val="center"/>
                      </w:pPr>
                      <w:r>
                        <w:t>Подписание и выдача заявителю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</w:p>
    <w:p w:rsidR="00544303" w:rsidRPr="00544303" w:rsidRDefault="00544303" w:rsidP="00544303">
      <w:pPr>
        <w:keepNext/>
        <w:keepLines/>
        <w:spacing w:before="200" w:after="0"/>
        <w:jc w:val="right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544303">
      <w:headerReference w:type="even" r:id="rId15"/>
      <w:headerReference w:type="default" r:id="rId16"/>
      <w:pgSz w:w="11906" w:h="16838"/>
      <w:pgMar w:top="-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78" w:rsidRDefault="00C33B78" w:rsidP="00016767">
      <w:pPr>
        <w:spacing w:after="0" w:line="240" w:lineRule="auto"/>
      </w:pPr>
      <w:r>
        <w:separator/>
      </w:r>
    </w:p>
  </w:endnote>
  <w:endnote w:type="continuationSeparator" w:id="0">
    <w:p w:rsidR="00C33B78" w:rsidRDefault="00C33B78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78" w:rsidRDefault="00C33B78" w:rsidP="00016767">
      <w:pPr>
        <w:spacing w:after="0" w:line="240" w:lineRule="auto"/>
      </w:pPr>
      <w:r>
        <w:separator/>
      </w:r>
    </w:p>
  </w:footnote>
  <w:footnote w:type="continuationSeparator" w:id="0">
    <w:p w:rsidR="00C33B78" w:rsidRDefault="00C33B78" w:rsidP="00016767">
      <w:pPr>
        <w:spacing w:after="0" w:line="240" w:lineRule="auto"/>
      </w:pPr>
      <w:r>
        <w:continuationSeparator/>
      </w:r>
    </w:p>
  </w:footnote>
  <w:footnote w:id="1">
    <w:p w:rsidR="00544303" w:rsidRDefault="00544303" w:rsidP="00544303">
      <w:pPr>
        <w:pStyle w:val="a3"/>
      </w:pPr>
      <w:r>
        <w:rPr>
          <w:rStyle w:val="a5"/>
        </w:rPr>
        <w:t>1</w:t>
      </w:r>
      <w:r>
        <w:t xml:space="preserve"> В графе указывается полное наименование груза, основные характеристики, марка, модель, описание индивидуальной и транспортной тары (способ крепления)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44303" w:rsidRDefault="00544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22829"/>
      <w:docPartObj>
        <w:docPartGallery w:val="Page Numbers (Top of Page)"/>
        <w:docPartUnique/>
      </w:docPartObj>
    </w:sdtPr>
    <w:sdtEndPr/>
    <w:sdtContent>
      <w:p w:rsidR="00544303" w:rsidRPr="00544303" w:rsidRDefault="00544303" w:rsidP="00544303">
        <w:pPr>
          <w:pStyle w:val="a6"/>
          <w:rPr>
            <w:lang w:val="ru-RU"/>
          </w:rPr>
        </w:pPr>
      </w:p>
      <w:p w:rsidR="00544303" w:rsidRDefault="00C33B78" w:rsidP="00544303">
        <w:pPr>
          <w:pStyle w:val="a6"/>
        </w:pPr>
      </w:p>
    </w:sdtContent>
  </w:sdt>
  <w:p w:rsidR="00544303" w:rsidRDefault="00544303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213551"/>
    <w:rsid w:val="00216543"/>
    <w:rsid w:val="00226907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6496"/>
    <w:rsid w:val="002E77B6"/>
    <w:rsid w:val="00302275"/>
    <w:rsid w:val="003047F9"/>
    <w:rsid w:val="00330CB6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44303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17FA4"/>
    <w:rsid w:val="00620A7D"/>
    <w:rsid w:val="00625B5E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32F7"/>
    <w:rsid w:val="006F52F1"/>
    <w:rsid w:val="007109D8"/>
    <w:rsid w:val="00754355"/>
    <w:rsid w:val="00755A29"/>
    <w:rsid w:val="00782A10"/>
    <w:rsid w:val="00792076"/>
    <w:rsid w:val="007E0256"/>
    <w:rsid w:val="007E27A6"/>
    <w:rsid w:val="007E4F47"/>
    <w:rsid w:val="007E5693"/>
    <w:rsid w:val="007E6EB4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33B78"/>
    <w:rsid w:val="00C52292"/>
    <w:rsid w:val="00C57780"/>
    <w:rsid w:val="00C62ACF"/>
    <w:rsid w:val="00C87C70"/>
    <w:rsid w:val="00CA1F65"/>
    <w:rsid w:val="00CA2CEE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5BAF"/>
    <w:rsid w:val="00E66D84"/>
    <w:rsid w:val="00E73190"/>
    <w:rsid w:val="00E75680"/>
    <w:rsid w:val="00E92495"/>
    <w:rsid w:val="00EB395A"/>
    <w:rsid w:val="00ED1704"/>
    <w:rsid w:val="00EE2D93"/>
    <w:rsid w:val="00EF4321"/>
    <w:rsid w:val="00F27115"/>
    <w:rsid w:val="00F30A39"/>
    <w:rsid w:val="00F403A3"/>
    <w:rsid w:val="00F50401"/>
    <w:rsid w:val="00F6034E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customStyle="1" w:styleId="40">
    <w:name w:val="Заголовок 4 Знак"/>
    <w:basedOn w:val="a0"/>
    <w:link w:val="4"/>
    <w:rsid w:val="005443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4">
    <w:name w:val="Нет списка1"/>
    <w:next w:val="a2"/>
    <w:uiPriority w:val="99"/>
    <w:semiHidden/>
    <w:unhideWhenUsed/>
    <w:rsid w:val="00544303"/>
  </w:style>
  <w:style w:type="paragraph" w:customStyle="1" w:styleId="FR1">
    <w:name w:val="FR1"/>
    <w:rsid w:val="0054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customStyle="1" w:styleId="40">
    <w:name w:val="Заголовок 4 Знак"/>
    <w:basedOn w:val="a0"/>
    <w:link w:val="4"/>
    <w:rsid w:val="005443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4">
    <w:name w:val="Нет списка1"/>
    <w:next w:val="a2"/>
    <w:uiPriority w:val="99"/>
    <w:semiHidden/>
    <w:unhideWhenUsed/>
    <w:rsid w:val="00544303"/>
  </w:style>
  <w:style w:type="paragraph" w:customStyle="1" w:styleId="FR1">
    <w:name w:val="FR1"/>
    <w:rsid w:val="0054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A5AD057B8D2DFCECD4CA0E3F40A449FC5A60F42C658C5B792484C9DCB6B1BA1D1361E794F73B5Fx5g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07AD1D1FFD2623703BCD38C308C8ECE83F26486D0E900A4F297CDE1Ew8p9J" TargetMode="External"/><Relationship Id="rId14" Type="http://schemas.openxmlformats.org/officeDocument/2006/relationships/hyperlink" Target="consultantplus://offline/ref=93A5AD057B8D2DFCECD4CA0E3F40A449FC5A60F42C658C5B792484C9DCB6B1BA1D1361E794F7395Bx5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3432-A413-47BB-9886-C8042FD3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11379</Words>
  <Characters>64864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GSGKH</cp:lastModifiedBy>
  <cp:revision>3</cp:revision>
  <cp:lastPrinted>2024-02-07T14:46:00Z</cp:lastPrinted>
  <dcterms:created xsi:type="dcterms:W3CDTF">2024-02-07T16:02:00Z</dcterms:created>
  <dcterms:modified xsi:type="dcterms:W3CDTF">2024-02-15T06:56:00Z</dcterms:modified>
</cp:coreProperties>
</file>