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4864DB" w:rsidRPr="008E108A" w:rsidRDefault="004864DB" w:rsidP="004864DB">
      <w:pPr>
        <w:spacing w:after="0"/>
        <w:jc w:val="center"/>
        <w:rPr>
          <w:b/>
        </w:rPr>
      </w:pPr>
      <w:r w:rsidRPr="008E108A">
        <w:rPr>
          <w:b/>
        </w:rPr>
        <w:t>В 2023 году услуги ПФР и ФСС в Калининградской области будут оказываться в единых офисах клиентского обслуживания</w:t>
      </w:r>
    </w:p>
    <w:p w:rsidR="004864DB" w:rsidRDefault="004864DB" w:rsidP="004864DB">
      <w:pPr>
        <w:spacing w:after="0"/>
        <w:jc w:val="both"/>
        <w:rPr>
          <w:b/>
        </w:rPr>
      </w:pPr>
    </w:p>
    <w:p w:rsidR="004864DB" w:rsidRPr="008E108A" w:rsidRDefault="004864DB" w:rsidP="004864DB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DC335C">
        <w:rPr>
          <w:b/>
        </w:rPr>
        <w:t>20</w:t>
      </w:r>
      <w:r>
        <w:rPr>
          <w:b/>
        </w:rPr>
        <w:t xml:space="preserve"> октября 2022</w:t>
      </w:r>
      <w:r w:rsidRPr="009D7FF7">
        <w:rPr>
          <w:b/>
        </w:rPr>
        <w:t xml:space="preserve"> г.</w:t>
      </w:r>
      <w:r>
        <w:rPr>
          <w:b/>
        </w:rPr>
        <w:t xml:space="preserve"> </w:t>
      </w:r>
      <w:r w:rsidRPr="008E108A"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4864DB" w:rsidRDefault="004864DB" w:rsidP="004864DB">
      <w:pPr>
        <w:spacing w:after="0"/>
        <w:jc w:val="both"/>
      </w:pPr>
      <w:r w:rsidRPr="008E108A">
        <w:t>С 1 января 2023 года в Калининградской области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адресам:</w:t>
      </w:r>
    </w:p>
    <w:p w:rsidR="004864DB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r w:rsidRPr="001857BE">
        <w:t>в Ленинградском районе г. Калининград</w:t>
      </w:r>
      <w:r>
        <w:t>а</w:t>
      </w:r>
      <w:r w:rsidRPr="001857BE">
        <w:t>,</w:t>
      </w:r>
      <w:r>
        <w:t xml:space="preserve"> ул. 9 Апреля, д. </w:t>
      </w:r>
      <w:r w:rsidRPr="003424C0">
        <w:t>3</w:t>
      </w:r>
      <w:r>
        <w:t>2а;</w:t>
      </w:r>
    </w:p>
    <w:p w:rsidR="004864DB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r>
        <w:t xml:space="preserve">в Московском районе г. Калининграда, ул. </w:t>
      </w:r>
      <w:proofErr w:type="gramStart"/>
      <w:r>
        <w:t>Сосновая</w:t>
      </w:r>
      <w:proofErr w:type="gramEnd"/>
      <w:r>
        <w:t>, 2;</w:t>
      </w:r>
    </w:p>
    <w:p w:rsidR="004864DB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r>
        <w:t>в Центральном районе г. Калининграда, ул. Чайковского, 11</w:t>
      </w:r>
      <w:r w:rsidR="00045FF0">
        <w:t>;</w:t>
      </w:r>
      <w:r>
        <w:t xml:space="preserve"> 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proofErr w:type="gramStart"/>
      <w:r w:rsidRPr="001857BE">
        <w:t>в</w:t>
      </w:r>
      <w:proofErr w:type="gramEnd"/>
      <w:r>
        <w:t xml:space="preserve"> </w:t>
      </w:r>
      <w:proofErr w:type="gramStart"/>
      <w:r w:rsidRPr="001857BE">
        <w:t>Гурьевском</w:t>
      </w:r>
      <w:proofErr w:type="gramEnd"/>
      <w:r w:rsidRPr="001857BE">
        <w:t xml:space="preserve"> район</w:t>
      </w:r>
      <w:r>
        <w:t>е г. Гурьевск, ул. Ленина, д.13а;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>в Советском Г</w:t>
      </w:r>
      <w:proofErr w:type="gramStart"/>
      <w:r w:rsidRPr="001857BE">
        <w:t>O</w:t>
      </w:r>
      <w:proofErr w:type="gramEnd"/>
      <w:r w:rsidRPr="001857BE">
        <w:t xml:space="preserve"> г. Советск, ул. Салтыкова-Щедрина, д. 1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 xml:space="preserve">в Славском районе г. Славск, ул. </w:t>
      </w:r>
      <w:proofErr w:type="gramStart"/>
      <w:r w:rsidRPr="001857BE">
        <w:t>Советская</w:t>
      </w:r>
      <w:proofErr w:type="gramEnd"/>
      <w:r w:rsidRPr="001857BE">
        <w:t>, д. 28/2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>-  в Неманском ГО г. Неман, ул. Победы, д. 32а;</w:t>
      </w:r>
    </w:p>
    <w:p w:rsidR="004864DB" w:rsidRPr="001857BE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r w:rsidRPr="001857BE">
        <w:t>в Краснознаменском ГО г. Краснознаме</w:t>
      </w:r>
      <w:r>
        <w:t xml:space="preserve">нск, ул. </w:t>
      </w:r>
      <w:proofErr w:type="gramStart"/>
      <w:r>
        <w:t>Калининградская</w:t>
      </w:r>
      <w:proofErr w:type="gramEnd"/>
      <w:r>
        <w:t>, д. 50;</w:t>
      </w:r>
    </w:p>
    <w:p w:rsidR="004864DB" w:rsidRPr="001857BE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r w:rsidRPr="001857BE">
        <w:t>в Черняховском районе г. Чер</w:t>
      </w:r>
      <w:r w:rsidR="00045FF0">
        <w:t xml:space="preserve">няховск, ул. </w:t>
      </w:r>
      <w:proofErr w:type="gramStart"/>
      <w:r w:rsidR="00045FF0">
        <w:t>Госпитальная</w:t>
      </w:r>
      <w:proofErr w:type="gramEnd"/>
      <w:r w:rsidR="00045FF0">
        <w:t>, д. 1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 xml:space="preserve">в </w:t>
      </w:r>
      <w:proofErr w:type="spellStart"/>
      <w:r w:rsidRPr="001857BE">
        <w:t>Гусевском</w:t>
      </w:r>
      <w:proofErr w:type="spellEnd"/>
      <w:r w:rsidRPr="001857BE">
        <w:t xml:space="preserve"> районе г. Гусе</w:t>
      </w:r>
      <w:r>
        <w:t>в ул. Проспект Ленина, д. 50;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 xml:space="preserve">в </w:t>
      </w:r>
      <w:proofErr w:type="spellStart"/>
      <w:r w:rsidRPr="001857BE">
        <w:t>Нестеровском</w:t>
      </w:r>
      <w:proofErr w:type="spellEnd"/>
      <w:r w:rsidRPr="001857BE">
        <w:t xml:space="preserve"> районе г. Нестеров, ул. Черняховского, д. 11</w:t>
      </w:r>
      <w:r w:rsidR="00045FF0"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>в Озерском районе г</w:t>
      </w:r>
      <w:r>
        <w:t xml:space="preserve">. Озерск, ул. </w:t>
      </w:r>
      <w:proofErr w:type="gramStart"/>
      <w:r>
        <w:t>Пограничная</w:t>
      </w:r>
      <w:proofErr w:type="gramEnd"/>
      <w:r>
        <w:t>, д. 7;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proofErr w:type="gramStart"/>
      <w:r w:rsidRPr="001857BE">
        <w:t>в</w:t>
      </w:r>
      <w:proofErr w:type="gramEnd"/>
      <w:r>
        <w:t xml:space="preserve"> </w:t>
      </w:r>
      <w:proofErr w:type="gramStart"/>
      <w:r w:rsidRPr="001857BE">
        <w:t>Светлогорском</w:t>
      </w:r>
      <w:proofErr w:type="gramEnd"/>
      <w:r w:rsidRPr="001857BE">
        <w:t xml:space="preserve"> ГО г. Светлогорск, Калининградский проспект</w:t>
      </w:r>
      <w:r>
        <w:t>, д. 68а;</w:t>
      </w:r>
    </w:p>
    <w:p w:rsidR="004864DB" w:rsidRPr="001857BE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proofErr w:type="gramStart"/>
      <w:r w:rsidRPr="001857BE">
        <w:t>в</w:t>
      </w:r>
      <w:proofErr w:type="gramEnd"/>
      <w:r>
        <w:t xml:space="preserve"> </w:t>
      </w:r>
      <w:proofErr w:type="gramStart"/>
      <w:r w:rsidRPr="001857BE">
        <w:t>Зеленоградском</w:t>
      </w:r>
      <w:proofErr w:type="gramEnd"/>
      <w:r w:rsidRPr="001857BE">
        <w:t xml:space="preserve"> ГО г. Зеленоградск, </w:t>
      </w:r>
      <w:proofErr w:type="spellStart"/>
      <w:r>
        <w:t>Сибирякова</w:t>
      </w:r>
      <w:proofErr w:type="spellEnd"/>
      <w:r w:rsidRPr="001857BE">
        <w:t xml:space="preserve">, д. </w:t>
      </w:r>
      <w:r>
        <w:t>7;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 xml:space="preserve">в </w:t>
      </w:r>
      <w:proofErr w:type="spellStart"/>
      <w:r w:rsidRPr="001857BE">
        <w:t>Светловском</w:t>
      </w:r>
      <w:proofErr w:type="spellEnd"/>
      <w:r w:rsidRPr="001857BE">
        <w:t xml:space="preserve"> ГО г. </w:t>
      </w:r>
      <w:proofErr w:type="gramStart"/>
      <w:r w:rsidRPr="001857BE">
        <w:t>Светлый</w:t>
      </w:r>
      <w:proofErr w:type="gramEnd"/>
      <w:r w:rsidRPr="001857BE">
        <w:t>, ул. Парковая, д. 4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>в Балтийском ГО г. Балтийск, ул. Чайковского, д. 8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 xml:space="preserve">в Гвардейском ГО г. Гвардейск, ул. </w:t>
      </w:r>
      <w:proofErr w:type="gramStart"/>
      <w:r w:rsidRPr="001857BE">
        <w:t>Калининградская</w:t>
      </w:r>
      <w:proofErr w:type="gramEnd"/>
      <w:r w:rsidRPr="001857BE">
        <w:t>, д.10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в Полесском ГО Полесск, </w:t>
      </w:r>
      <w:r w:rsidRPr="001857BE">
        <w:t xml:space="preserve">ул. </w:t>
      </w:r>
      <w:proofErr w:type="gramStart"/>
      <w:r w:rsidRPr="001857BE">
        <w:t>Калининградская</w:t>
      </w:r>
      <w:proofErr w:type="gramEnd"/>
      <w:r w:rsidRPr="001857BE">
        <w:t>, д. 8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</w:t>
      </w:r>
      <w:r w:rsidRPr="001857BE">
        <w:t xml:space="preserve"> в Правдинском ГО Правдинск, Площадь 50-летия Победы, д. 1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lastRenderedPageBreak/>
        <w:t xml:space="preserve">- </w:t>
      </w:r>
      <w:r w:rsidRPr="001857BE">
        <w:t xml:space="preserve"> в Багратионовском ГО г. Багратионовск, ул. </w:t>
      </w:r>
      <w:proofErr w:type="gramStart"/>
      <w:r w:rsidRPr="001857BE">
        <w:t>Пограничная</w:t>
      </w:r>
      <w:proofErr w:type="gramEnd"/>
      <w:r w:rsidRPr="001857BE">
        <w:t>, д. 57</w:t>
      </w:r>
      <w:r>
        <w:t>;</w:t>
      </w:r>
    </w:p>
    <w:p w:rsidR="004864DB" w:rsidRDefault="004864DB" w:rsidP="004864DB">
      <w:pPr>
        <w:spacing w:after="0"/>
        <w:jc w:val="both"/>
      </w:pPr>
      <w:r>
        <w:t xml:space="preserve">- </w:t>
      </w:r>
      <w:r w:rsidRPr="001857BE">
        <w:t xml:space="preserve"> в </w:t>
      </w:r>
      <w:proofErr w:type="spellStart"/>
      <w:r w:rsidRPr="001857BE">
        <w:t>Мамоновском</w:t>
      </w:r>
      <w:proofErr w:type="spellEnd"/>
      <w:r w:rsidRPr="001857BE">
        <w:t xml:space="preserve"> ГО </w:t>
      </w:r>
      <w:r>
        <w:t xml:space="preserve">г. </w:t>
      </w:r>
      <w:proofErr w:type="spellStart"/>
      <w:r>
        <w:t>Мамоново</w:t>
      </w:r>
      <w:proofErr w:type="spellEnd"/>
      <w:r>
        <w:t xml:space="preserve">, ул. </w:t>
      </w:r>
      <w:proofErr w:type="spellStart"/>
      <w:r>
        <w:t>Таможняя</w:t>
      </w:r>
      <w:proofErr w:type="spellEnd"/>
      <w:r>
        <w:t>, д. 2а</w:t>
      </w:r>
      <w:r w:rsidRPr="001857BE">
        <w:t>.</w:t>
      </w:r>
    </w:p>
    <w:p w:rsidR="004864DB" w:rsidRDefault="004864DB" w:rsidP="004864DB">
      <w:pPr>
        <w:spacing w:after="0"/>
        <w:jc w:val="both"/>
      </w:pPr>
      <w:r>
        <w:t>Прием граждан проводится с понедельника по четверг с 08:00 до 17:00, в пятницу с 08:00 до 15:30, без перерыва на обед, выходные: суббота, воскресенье.</w:t>
      </w:r>
    </w:p>
    <w:p w:rsidR="004864DB" w:rsidRDefault="004864DB" w:rsidP="004864DB">
      <w:pPr>
        <w:spacing w:after="0"/>
        <w:jc w:val="both"/>
      </w:pPr>
      <w:r>
        <w:t>Дополнительно информируем, что в целях улучшения качества обслуживания населения в г. Калининграде, по адресу ул. 9 Апреля, 32а увеличено количество окон приема с 11 до 17. Открыты две цифровые зоны для подачи гражданами заявлений в электронном виде через портал «</w:t>
      </w:r>
      <w:proofErr w:type="spellStart"/>
      <w:r>
        <w:t>Госуслуги</w:t>
      </w:r>
      <w:proofErr w:type="spellEnd"/>
      <w:r>
        <w:t xml:space="preserve">» и сайт Пенсионного фонда. Прием граждан в понедельник, вторник, четверг увеличен до 20:00. </w:t>
      </w:r>
    </w:p>
    <w:p w:rsidR="004864DB" w:rsidRPr="001857BE" w:rsidRDefault="004864DB" w:rsidP="004864DB">
      <w:pPr>
        <w:spacing w:after="0"/>
        <w:jc w:val="both"/>
      </w:pPr>
      <w:r>
        <w:t>Т</w:t>
      </w:r>
      <w:r w:rsidRPr="008E108A">
        <w:t>акже граждане могут обратиться в Фонд в электронном виде через портал «</w:t>
      </w:r>
      <w:proofErr w:type="spellStart"/>
      <w:r w:rsidRPr="008E108A">
        <w:t>Госуслуги</w:t>
      </w:r>
      <w:proofErr w:type="spellEnd"/>
      <w:r w:rsidRPr="008E108A">
        <w:t xml:space="preserve">» или лично через МФЦ.  </w:t>
      </w:r>
    </w:p>
    <w:p w:rsidR="004864DB" w:rsidRDefault="004864DB" w:rsidP="004864DB">
      <w:pPr>
        <w:spacing w:after="0"/>
        <w:jc w:val="both"/>
      </w:pPr>
      <w:r>
        <w:t>Прием отчетности от страхователей будет осуществляться по адресам:</w:t>
      </w:r>
    </w:p>
    <w:p w:rsidR="004864DB" w:rsidRDefault="004864DB" w:rsidP="004864DB">
      <w:pPr>
        <w:spacing w:after="0"/>
        <w:jc w:val="both"/>
      </w:pPr>
      <w:r>
        <w:t xml:space="preserve">- </w:t>
      </w:r>
      <w:r w:rsidR="00D11FD8">
        <w:t xml:space="preserve"> </w:t>
      </w:r>
      <w:bookmarkStart w:id="0" w:name="_GoBack"/>
      <w:bookmarkEnd w:id="0"/>
      <w:r>
        <w:t>в г. Калининграде, ул. Леонова, 8;</w:t>
      </w:r>
    </w:p>
    <w:p w:rsidR="004864DB" w:rsidRDefault="004864DB" w:rsidP="004864DB">
      <w:pPr>
        <w:spacing w:after="0"/>
        <w:jc w:val="both"/>
      </w:pPr>
      <w:r>
        <w:t xml:space="preserve">-  </w:t>
      </w:r>
      <w:r w:rsidRPr="001857BE">
        <w:t xml:space="preserve">в Гвардейском ГО г. Гвардейск, ул. </w:t>
      </w:r>
      <w:proofErr w:type="gramStart"/>
      <w:r w:rsidRPr="001857BE">
        <w:t>Калининградская</w:t>
      </w:r>
      <w:proofErr w:type="gramEnd"/>
      <w:r w:rsidRPr="001857BE">
        <w:t>, д.10</w:t>
      </w:r>
      <w:r>
        <w:t>;</w:t>
      </w:r>
    </w:p>
    <w:p w:rsidR="004864DB" w:rsidRPr="001857BE" w:rsidRDefault="004864DB" w:rsidP="004864DB">
      <w:pPr>
        <w:spacing w:after="0"/>
        <w:jc w:val="both"/>
      </w:pPr>
      <w:r>
        <w:t xml:space="preserve">-  </w:t>
      </w:r>
      <w:r w:rsidRPr="001857BE">
        <w:t>в Советском Г</w:t>
      </w:r>
      <w:proofErr w:type="gramStart"/>
      <w:r w:rsidRPr="001857BE">
        <w:t>O</w:t>
      </w:r>
      <w:proofErr w:type="gramEnd"/>
      <w:r w:rsidRPr="001857BE">
        <w:t xml:space="preserve"> г. Советск, ул. Салтыкова-Щедрина, д. 1</w:t>
      </w:r>
      <w:r>
        <w:t>;</w:t>
      </w:r>
    </w:p>
    <w:p w:rsidR="004864DB" w:rsidRDefault="004864DB" w:rsidP="004864DB">
      <w:pPr>
        <w:spacing w:after="0"/>
        <w:jc w:val="both"/>
      </w:pPr>
      <w:r>
        <w:t xml:space="preserve">-  </w:t>
      </w:r>
      <w:r w:rsidRPr="001857BE">
        <w:t>в Черняховском районе г. Чер</w:t>
      </w:r>
      <w:r w:rsidR="00045FF0">
        <w:t xml:space="preserve">няховск, ул. </w:t>
      </w:r>
      <w:proofErr w:type="gramStart"/>
      <w:r w:rsidR="00045FF0">
        <w:t>Госпитальная</w:t>
      </w:r>
      <w:proofErr w:type="gramEnd"/>
      <w:r w:rsidR="00045FF0">
        <w:t>, д. 1</w:t>
      </w:r>
      <w:r>
        <w:t>;</w:t>
      </w:r>
    </w:p>
    <w:p w:rsidR="004864DB" w:rsidRPr="00950EB1" w:rsidRDefault="004864DB" w:rsidP="004864DB">
      <w:pPr>
        <w:spacing w:after="0"/>
        <w:jc w:val="both"/>
      </w:pPr>
      <w:r>
        <w:t xml:space="preserve">-  </w:t>
      </w:r>
      <w:proofErr w:type="gramStart"/>
      <w:r w:rsidRPr="001857BE">
        <w:t>в</w:t>
      </w:r>
      <w:proofErr w:type="gramEnd"/>
      <w:r>
        <w:t xml:space="preserve"> </w:t>
      </w:r>
      <w:proofErr w:type="gramStart"/>
      <w:r w:rsidRPr="001857BE">
        <w:t>Светлогорском</w:t>
      </w:r>
      <w:proofErr w:type="gramEnd"/>
      <w:r w:rsidRPr="001857BE">
        <w:t xml:space="preserve"> ГО г. Светлогорск, Калининградский проспект</w:t>
      </w:r>
      <w:r>
        <w:t>, д. 68а</w:t>
      </w:r>
      <w:r w:rsidRPr="00950EB1">
        <w:t>.</w:t>
      </w:r>
    </w:p>
    <w:p w:rsidR="004864DB" w:rsidRPr="001857BE" w:rsidRDefault="004864DB" w:rsidP="004864DB">
      <w:pPr>
        <w:spacing w:after="0"/>
        <w:jc w:val="both"/>
      </w:pPr>
      <w:r w:rsidRPr="00D74662">
        <w:t>Для экономии времени, сокращени</w:t>
      </w:r>
      <w:r>
        <w:t xml:space="preserve">я сроков подготовки отчетности и </w:t>
      </w:r>
      <w:r w:rsidRPr="00D74662">
        <w:t xml:space="preserve">оперативного </w:t>
      </w:r>
      <w:proofErr w:type="gramStart"/>
      <w:r w:rsidRPr="00D74662">
        <w:t>контроля за</w:t>
      </w:r>
      <w:proofErr w:type="gramEnd"/>
      <w:r w:rsidRPr="00D74662">
        <w:t xml:space="preserve"> правильностью представленной информации предлагаем </w:t>
      </w:r>
      <w:r>
        <w:t>страхователям</w:t>
      </w:r>
      <w:r w:rsidRPr="00D74662">
        <w:t xml:space="preserve"> воспользоваться возможностями телекоммуникационных каналов связи и перейти на электронный документооборот с ПФР.</w:t>
      </w:r>
    </w:p>
    <w:p w:rsidR="004864DB" w:rsidRDefault="004864DB" w:rsidP="004864DB">
      <w:pPr>
        <w:spacing w:after="0"/>
        <w:jc w:val="both"/>
      </w:pPr>
      <w:r>
        <w:tab/>
      </w:r>
      <w:r w:rsidRPr="008E108A">
        <w:t xml:space="preserve"> </w:t>
      </w:r>
    </w:p>
    <w:p w:rsidR="0018711C" w:rsidRDefault="0018711C" w:rsidP="004864DB">
      <w:pPr>
        <w:spacing w:after="0"/>
        <w:jc w:val="both"/>
      </w:pPr>
    </w:p>
    <w:p w:rsidR="001831D5" w:rsidRDefault="001831D5" w:rsidP="004864DB">
      <w:pPr>
        <w:spacing w:after="0"/>
        <w:jc w:val="both"/>
        <w:rPr>
          <w:b/>
        </w:rPr>
      </w:pPr>
    </w:p>
    <w:sectPr w:rsid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45FF0"/>
    <w:rsid w:val="000F342E"/>
    <w:rsid w:val="001831D5"/>
    <w:rsid w:val="0018711C"/>
    <w:rsid w:val="0024780F"/>
    <w:rsid w:val="002F49CD"/>
    <w:rsid w:val="004354A7"/>
    <w:rsid w:val="0046384E"/>
    <w:rsid w:val="004864DB"/>
    <w:rsid w:val="004D7A20"/>
    <w:rsid w:val="005675DD"/>
    <w:rsid w:val="00583661"/>
    <w:rsid w:val="005A108D"/>
    <w:rsid w:val="006A1F49"/>
    <w:rsid w:val="006D70D7"/>
    <w:rsid w:val="00797FFC"/>
    <w:rsid w:val="00816782"/>
    <w:rsid w:val="00861B4F"/>
    <w:rsid w:val="008B3AE5"/>
    <w:rsid w:val="0095359C"/>
    <w:rsid w:val="00965F85"/>
    <w:rsid w:val="009C15F1"/>
    <w:rsid w:val="009D7FF7"/>
    <w:rsid w:val="00A343B2"/>
    <w:rsid w:val="00A541D6"/>
    <w:rsid w:val="00AF5C15"/>
    <w:rsid w:val="00C07BEE"/>
    <w:rsid w:val="00C17B2E"/>
    <w:rsid w:val="00C3748C"/>
    <w:rsid w:val="00C46B4F"/>
    <w:rsid w:val="00CA2AED"/>
    <w:rsid w:val="00D11FD8"/>
    <w:rsid w:val="00DC335C"/>
    <w:rsid w:val="00DC5115"/>
    <w:rsid w:val="00DC5FAA"/>
    <w:rsid w:val="00DF537E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37</cp:revision>
  <dcterms:created xsi:type="dcterms:W3CDTF">2020-04-20T10:40:00Z</dcterms:created>
  <dcterms:modified xsi:type="dcterms:W3CDTF">2022-10-20T06:37:00Z</dcterms:modified>
</cp:coreProperties>
</file>